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B5" w:rsidRDefault="008469B5"/>
    <w:p w:rsidR="00A55478" w:rsidRDefault="00A55478" w:rsidP="0096622E">
      <w:pPr>
        <w:widowControl/>
        <w:shd w:val="clear" w:color="auto" w:fill="FFFFFF"/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 xml:space="preserve">Stowarzyszenie Monti 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(Partner Wiodący)</w:t>
      </w:r>
    </w:p>
    <w:p w:rsidR="00A55478" w:rsidRDefault="00A55478" w:rsidP="0096622E">
      <w:pPr>
        <w:widowControl/>
        <w:shd w:val="clear" w:color="auto" w:fill="FFFFFF"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w partnerstwie z:</w:t>
      </w:r>
    </w:p>
    <w:p w:rsidR="00DE030B" w:rsidRDefault="00A55478" w:rsidP="0096622E">
      <w:pPr>
        <w:widowControl/>
        <w:shd w:val="clear" w:color="auto" w:fill="FFFFFF"/>
        <w:suppressAutoHyphens w:val="0"/>
        <w:spacing w:line="276" w:lineRule="auto"/>
        <w:jc w:val="center"/>
      </w:pP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Gminą</w:t>
      </w:r>
      <w:r w:rsidR="00DE030B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Miłki</w:t>
      </w:r>
      <w:r w:rsidR="00DE030B">
        <w:rPr>
          <w:rFonts w:ascii="Arial" w:eastAsia="Times New Roman" w:hAnsi="Arial" w:cs="Arial"/>
          <w:kern w:val="0"/>
          <w:sz w:val="21"/>
          <w:szCs w:val="21"/>
          <w:lang w:eastAsia="pl-PL"/>
        </w:rPr>
        <w:t>, w imieniu której realizatorem projektu jest</w:t>
      </w:r>
    </w:p>
    <w:p w:rsidR="00DE030B" w:rsidRDefault="00A55478" w:rsidP="0096622E">
      <w:pPr>
        <w:widowControl/>
        <w:shd w:val="clear" w:color="auto" w:fill="FFFFFF"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 xml:space="preserve">Gminny </w:t>
      </w:r>
      <w:r w:rsidR="00DE030B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Oś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rodek Pomocy Społecznej w Miłkach</w:t>
      </w:r>
    </w:p>
    <w:p w:rsidR="00DE030B" w:rsidRDefault="0096622E" w:rsidP="0096622E">
      <w:pPr>
        <w:widowControl/>
        <w:shd w:val="clear" w:color="auto" w:fill="FFFFFF"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oraz</w:t>
      </w:r>
    </w:p>
    <w:p w:rsidR="00DE030B" w:rsidRDefault="00DE030B" w:rsidP="0096622E">
      <w:pPr>
        <w:widowControl/>
        <w:shd w:val="clear" w:color="auto" w:fill="FFFFFF"/>
        <w:suppressAutoHyphens w:val="0"/>
        <w:spacing w:line="276" w:lineRule="auto"/>
        <w:jc w:val="center"/>
      </w:pP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Fundacją „Rodzinna Stacja”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  </w:t>
      </w:r>
    </w:p>
    <w:p w:rsidR="00DE030B" w:rsidRDefault="00DE030B" w:rsidP="0096622E">
      <w:pPr>
        <w:widowControl/>
        <w:shd w:val="clear" w:color="auto" w:fill="FFFFFF"/>
        <w:suppressAutoHyphens w:val="0"/>
        <w:spacing w:line="276" w:lineRule="auto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:rsidR="00DE030B" w:rsidRDefault="00DE030B" w:rsidP="00DE030B">
      <w:pPr>
        <w:widowControl/>
        <w:shd w:val="clear" w:color="auto" w:fill="FFFFFF"/>
        <w:suppressAutoHyphens w:val="0"/>
        <w:jc w:val="center"/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realizuje projekt 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„</w:t>
      </w:r>
      <w:r w:rsidR="00A55478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Rodzinne Więzi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”.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Cel główny projektu: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:rsidR="00DE030B" w:rsidRDefault="00DE030B" w:rsidP="00DE030B"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Celem głównym projektu jest poprawa funkcjonowania społecznego 12 rodzin </w:t>
      </w:r>
      <w:r w:rsidR="00B81B70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(50 osób) 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zagrożonych wykluczeniem społecznym </w:t>
      </w:r>
      <w:proofErr w:type="spellStart"/>
      <w:r w:rsidR="00B81B70">
        <w:rPr>
          <w:rFonts w:ascii="Arial" w:eastAsia="Times New Roman" w:hAnsi="Arial" w:cs="Arial"/>
          <w:kern w:val="0"/>
          <w:sz w:val="21"/>
          <w:szCs w:val="21"/>
          <w:lang w:eastAsia="pl-PL"/>
        </w:rPr>
        <w:t>dośwadczających</w:t>
      </w:r>
      <w:proofErr w:type="spellEnd"/>
      <w:r w:rsidR="00B81B70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trudności w pełnieniu </w:t>
      </w:r>
      <w:proofErr w:type="spellStart"/>
      <w:r w:rsidR="00B81B70">
        <w:rPr>
          <w:rFonts w:ascii="Arial" w:eastAsia="Times New Roman" w:hAnsi="Arial" w:cs="Arial"/>
          <w:kern w:val="0"/>
          <w:sz w:val="21"/>
          <w:szCs w:val="21"/>
          <w:lang w:eastAsia="pl-PL"/>
        </w:rPr>
        <w:t>funcji</w:t>
      </w:r>
      <w:proofErr w:type="spellEnd"/>
      <w:r w:rsidR="00B81B70"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opiekuńczo-wychowawczych 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(rodziny naturalne- </w:t>
      </w:r>
      <w:r w:rsidR="00B81B70">
        <w:rPr>
          <w:rFonts w:ascii="Arial" w:eastAsia="Times New Roman" w:hAnsi="Arial" w:cs="Arial"/>
          <w:kern w:val="0"/>
          <w:sz w:val="21"/>
          <w:szCs w:val="21"/>
          <w:lang w:eastAsia="pl-PL"/>
        </w:rPr>
        <w:t>ze szczególnym uwzględnieniem rodzin zagrożonych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utratą możliwości o</w:t>
      </w:r>
      <w:r w:rsidR="00A55478">
        <w:rPr>
          <w:rFonts w:ascii="Arial" w:eastAsia="Times New Roman" w:hAnsi="Arial" w:cs="Arial"/>
          <w:kern w:val="0"/>
          <w:sz w:val="21"/>
          <w:szCs w:val="21"/>
          <w:lang w:eastAsia="pl-PL"/>
        </w:rPr>
        <w:t>pieki nad dziećmi) z Gminy Miłki w okresie 01.08.2020-31.07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.2021 poprzez zwiększenie dostępu do wysokiej jakości usług społecznych świadczonych lokalnie</w:t>
      </w:r>
      <w:r>
        <w:t>.</w:t>
      </w:r>
    </w:p>
    <w:p w:rsidR="00DE030B" w:rsidRDefault="00DE030B" w:rsidP="00DE030B">
      <w:pPr>
        <w:widowControl/>
        <w:shd w:val="clear" w:color="auto" w:fill="FFFFFF"/>
        <w:suppressAutoHyphens w:val="0"/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Projekt </w:t>
      </w:r>
      <w:r w:rsidR="00A55478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 xml:space="preserve">„Rodzinne Więzi” 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zakłada komplementarne usługi pracy z rodziną,</w:t>
      </w:r>
      <w:r>
        <w:t xml:space="preserve"> 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zgodnie z ustawą z dnia 9 czerwca 2011 r. o wspieraniu rodziny i systemie pieczy zastępczej (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t.j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. Dz.U. z 2019 r.poz.1111 z </w:t>
      </w:r>
      <w:proofErr w:type="spellStart"/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późn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. zm.), w tym w szczególności poprzez:</w:t>
      </w:r>
    </w:p>
    <w:p w:rsidR="00DE030B" w:rsidRDefault="00DE030B" w:rsidP="00DE030B">
      <w:pPr>
        <w:shd w:val="clear" w:color="auto" w:fill="FFFFFF"/>
        <w:suppressAutoHyphens w:val="0"/>
        <w:jc w:val="left"/>
        <w:rPr>
          <w:rFonts w:ascii="Arial" w:eastAsia="Times New Roman" w:hAnsi="Arial" w:cs="Arial"/>
          <w:kern w:val="0"/>
          <w:sz w:val="21"/>
          <w:szCs w:val="21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0"/>
      </w:tblGrid>
      <w:tr w:rsidR="00F85C67" w:rsidTr="00026F3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680" w:type="dxa"/>
          </w:tcPr>
          <w:p w:rsidR="00F85C67" w:rsidRPr="00DC5624" w:rsidRDefault="00F85C67" w:rsidP="00026F35">
            <w:pPr>
              <w:jc w:val="left"/>
              <w:rPr>
                <w:bCs/>
                <w:sz w:val="24"/>
                <w:szCs w:val="24"/>
              </w:rPr>
            </w:pPr>
            <w:r w:rsidRPr="00DC5624">
              <w:rPr>
                <w:sz w:val="20"/>
                <w:szCs w:val="20"/>
              </w:rPr>
              <w:t>1. Poradnictwo specjalistyczne w tym:</w:t>
            </w:r>
          </w:p>
        </w:tc>
      </w:tr>
      <w:tr w:rsidR="00F85C67" w:rsidTr="00026F3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680" w:type="dxa"/>
          </w:tcPr>
          <w:p w:rsidR="00F85C67" w:rsidRDefault="00F85C67" w:rsidP="00026F3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a)Prawno-obywatelskie</w:t>
            </w:r>
          </w:p>
        </w:tc>
      </w:tr>
      <w:tr w:rsidR="00F85C67" w:rsidTr="00026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680" w:type="dxa"/>
            <w:vAlign w:val="center"/>
          </w:tcPr>
          <w:p w:rsidR="00F85C67" w:rsidRDefault="00F85C67" w:rsidP="0002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Rodzinne</w:t>
            </w:r>
          </w:p>
        </w:tc>
      </w:tr>
      <w:tr w:rsidR="00F85C67" w:rsidTr="00026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680" w:type="dxa"/>
            <w:vAlign w:val="center"/>
          </w:tcPr>
          <w:p w:rsidR="00F85C67" w:rsidRDefault="00F85C67" w:rsidP="0002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c) Psychologiczne</w:t>
            </w:r>
          </w:p>
        </w:tc>
      </w:tr>
      <w:tr w:rsidR="00F85C67" w:rsidTr="00026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680" w:type="dxa"/>
            <w:vAlign w:val="center"/>
          </w:tcPr>
          <w:p w:rsidR="00F85C67" w:rsidRDefault="00F85C67" w:rsidP="0002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Społeczno-obywatelskie</w:t>
            </w:r>
          </w:p>
        </w:tc>
      </w:tr>
      <w:tr w:rsidR="00F85C67" w:rsidTr="00026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680" w:type="dxa"/>
            <w:vAlign w:val="center"/>
          </w:tcPr>
          <w:p w:rsidR="00F85C67" w:rsidRPr="00B66E2C" w:rsidRDefault="00F85C67" w:rsidP="00026F35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2.Wsparcie terapeutyczne dla osób i członków rodzin z problemami alkoholowymi i/lub współuzależnieniem</w:t>
            </w:r>
            <w:r w:rsidRPr="00B66E2C">
              <w:rPr>
                <w:rFonts w:ascii="NimbusSanL-Regu" w:hAnsi="NimbusSanL-Regu" w:cs="NimbusSanL-Regu"/>
                <w:kern w:val="0"/>
                <w:sz w:val="19"/>
                <w:szCs w:val="19"/>
              </w:rPr>
              <w:t xml:space="preserve"> -</w:t>
            </w:r>
          </w:p>
        </w:tc>
      </w:tr>
      <w:tr w:rsidR="00F85C67" w:rsidTr="00026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680" w:type="dxa"/>
            <w:vAlign w:val="center"/>
          </w:tcPr>
          <w:p w:rsidR="00F85C67" w:rsidRPr="00B66E2C" w:rsidRDefault="00F85C67" w:rsidP="00026F35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3. Szkoł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>ę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dla Rodziców-warsztaty wsparcia rodzin w rozwiązywaniu problemów</w:t>
            </w:r>
          </w:p>
          <w:p w:rsidR="00F85C67" w:rsidRPr="00B66E2C" w:rsidRDefault="00F85C67" w:rsidP="00026F35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Opiekuńczo-wychowawczych, zmierzające do świadomego i odpowiedzialnego podejmow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a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nia i realizacji funkcji wynikających z rodzicielstwa</w:t>
            </w:r>
          </w:p>
        </w:tc>
      </w:tr>
      <w:tr w:rsidR="00F85C67" w:rsidTr="00026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680" w:type="dxa"/>
            <w:vAlign w:val="center"/>
          </w:tcPr>
          <w:p w:rsidR="00F85C67" w:rsidRPr="00B66E2C" w:rsidRDefault="00F85C67" w:rsidP="00026F35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>4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. Animacje dla rodzin z dziećmi- Usługi, mające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na celu wzmocnienie więzi rodzinnych przy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jednoczesnym rozwoju wiedzy lub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kształtowaniu postaw, służących polepszeniu</w:t>
            </w:r>
          </w:p>
          <w:p w:rsidR="00F85C67" w:rsidRPr="00B66E2C" w:rsidRDefault="00F85C67" w:rsidP="00026F35">
            <w:pPr>
              <w:rPr>
                <w:rFonts w:asciiTheme="minorHAnsi" w:hAnsiTheme="minorHAnsi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funkcjonowania rodziny</w:t>
            </w:r>
          </w:p>
        </w:tc>
      </w:tr>
      <w:tr w:rsidR="00F85C67" w:rsidTr="00026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680" w:type="dxa"/>
            <w:vAlign w:val="center"/>
          </w:tcPr>
          <w:p w:rsidR="00F85C67" w:rsidRPr="00B66E2C" w:rsidRDefault="00F85C67" w:rsidP="00026F35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>5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. Grupy zabawowe i zajęcia dla młodzieży-usługi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dla rodzin z dziećmi i zajęcia dla młodzieży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wraz z zapewnieniem organizacji czasu,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możliwości rozwoju osobistego oraz rozwijania</w:t>
            </w:r>
            <w:r>
              <w:rPr>
                <w:rFonts w:asciiTheme="minorHAnsi" w:hAnsiTheme="minorHAnsi" w:cs="NimbusSanL-Regu"/>
                <w:kern w:val="0"/>
                <w:sz w:val="20"/>
                <w:szCs w:val="20"/>
              </w:rPr>
              <w:t xml:space="preserve"> 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zai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n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teresowań</w:t>
            </w:r>
          </w:p>
        </w:tc>
      </w:tr>
      <w:tr w:rsidR="00F85C67" w:rsidTr="00026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680" w:type="dxa"/>
            <w:vAlign w:val="center"/>
          </w:tcPr>
          <w:p w:rsidR="00F85C67" w:rsidRPr="00B66E2C" w:rsidRDefault="00F85C67" w:rsidP="00026F35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kern w:val="0"/>
                <w:sz w:val="19"/>
                <w:szCs w:val="19"/>
              </w:rPr>
              <w:t>6.</w:t>
            </w: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Treningi i warsztaty psychospołeczne -</w:t>
            </w:r>
          </w:p>
          <w:p w:rsidR="00F85C67" w:rsidRPr="00B66E2C" w:rsidRDefault="00F85C67" w:rsidP="00026F35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="NimbusSanL-Regu"/>
                <w:kern w:val="0"/>
                <w:sz w:val="20"/>
                <w:szCs w:val="20"/>
              </w:rPr>
            </w:pPr>
            <w:r w:rsidRPr="00B66E2C">
              <w:rPr>
                <w:rFonts w:asciiTheme="minorHAnsi" w:hAnsiTheme="minorHAnsi" w:cs="NimbusSanL-Regu"/>
                <w:kern w:val="0"/>
                <w:sz w:val="20"/>
                <w:szCs w:val="20"/>
              </w:rPr>
              <w:t>Wsparcie umiejętności społecznych rodzin</w:t>
            </w:r>
          </w:p>
        </w:tc>
      </w:tr>
      <w:tr w:rsidR="00F85C67" w:rsidTr="00026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680" w:type="dxa"/>
            <w:vAlign w:val="center"/>
          </w:tcPr>
          <w:p w:rsidR="00F85C67" w:rsidRPr="00F85C67" w:rsidRDefault="00F85C67" w:rsidP="00026F35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F85C67">
              <w:rPr>
                <w:rFonts w:asciiTheme="minorHAnsi" w:hAnsiTheme="minorHAnsi" w:cstheme="minorHAnsi"/>
                <w:kern w:val="0"/>
                <w:sz w:val="20"/>
                <w:szCs w:val="20"/>
              </w:rPr>
              <w:t>7. Terapię Logopedyczną</w:t>
            </w:r>
          </w:p>
        </w:tc>
      </w:tr>
    </w:tbl>
    <w:p w:rsidR="00A55478" w:rsidRDefault="00A55478" w:rsidP="00DE030B">
      <w:pPr>
        <w:ind w:firstLine="360"/>
        <w:rPr>
          <w:b/>
          <w:bCs/>
          <w:sz w:val="24"/>
          <w:szCs w:val="24"/>
        </w:rPr>
      </w:pPr>
    </w:p>
    <w:p w:rsidR="00DE030B" w:rsidRDefault="00DE030B" w:rsidP="00DE030B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Planowane efekty i rezultaty projektu: </w:t>
      </w:r>
    </w:p>
    <w:p w:rsidR="00DE030B" w:rsidRDefault="00DE030B" w:rsidP="00DE030B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Liczba utworzonych w programie miejsc świadczenia usług wspierania rodziny i</w:t>
      </w:r>
    </w:p>
    <w:p w:rsidR="00DE030B" w:rsidRDefault="00DE030B" w:rsidP="00DE030B">
      <w:pPr>
        <w:pStyle w:val="Akapitzlist"/>
        <w:shd w:val="clear" w:color="auto" w:fill="FFFFFF"/>
        <w:suppressAutoHyphens w:val="0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pieczy zastępczej istniejąc</w:t>
      </w:r>
      <w:r w:rsidR="004A32AF">
        <w:rPr>
          <w:rFonts w:ascii="Arial" w:eastAsia="Times New Roman" w:hAnsi="Arial" w:cs="Arial"/>
          <w:kern w:val="0"/>
          <w:sz w:val="21"/>
          <w:szCs w:val="21"/>
        </w:rPr>
        <w:t>ych po zakończeniu projektu -  8</w:t>
      </w:r>
    </w:p>
    <w:p w:rsidR="00DE030B" w:rsidRDefault="00DE030B" w:rsidP="00DE030B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>Liczba wspartych w programie miejsc świadczenia usług społecznych</w:t>
      </w:r>
    </w:p>
    <w:p w:rsidR="004A32AF" w:rsidRDefault="00DE030B" w:rsidP="004A32AF">
      <w:pPr>
        <w:pStyle w:val="Akapitzlist"/>
        <w:shd w:val="clear" w:color="auto" w:fill="FFFFFF"/>
        <w:suppressAutoHyphens w:val="0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 xml:space="preserve">istniejących </w:t>
      </w:r>
      <w:r w:rsidR="004A32AF">
        <w:rPr>
          <w:rFonts w:ascii="Arial" w:eastAsia="Times New Roman" w:hAnsi="Arial" w:cs="Arial"/>
          <w:kern w:val="0"/>
          <w:sz w:val="21"/>
          <w:szCs w:val="21"/>
        </w:rPr>
        <w:t>po zakończeniu projektu – 8</w:t>
      </w:r>
    </w:p>
    <w:p w:rsidR="004A32AF" w:rsidRPr="004A32AF" w:rsidRDefault="004A32AF" w:rsidP="004A32AF">
      <w:pPr>
        <w:pStyle w:val="Akapitzlist"/>
        <w:numPr>
          <w:ilvl w:val="0"/>
          <w:numId w:val="26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 w:val="21"/>
          <w:szCs w:val="21"/>
        </w:rPr>
      </w:pPr>
      <w:r w:rsidRPr="004A32AF">
        <w:rPr>
          <w:rFonts w:ascii="NimbusSanL-Regu" w:hAnsi="NimbusSanL-Regu" w:cs="NimbusSanL-Regu"/>
          <w:kern w:val="0"/>
          <w:sz w:val="19"/>
          <w:szCs w:val="19"/>
        </w:rPr>
        <w:t>Liczba osób zagrożonych ubóstwem lub wykluczeniem</w:t>
      </w:r>
      <w:r>
        <w:rPr>
          <w:rFonts w:ascii="NimbusSanL-Regu" w:hAnsi="NimbusSanL-Regu" w:cs="NimbusSanL-Regu"/>
          <w:kern w:val="0"/>
          <w:sz w:val="19"/>
          <w:szCs w:val="19"/>
        </w:rPr>
        <w:t xml:space="preserve"> </w:t>
      </w:r>
      <w:r w:rsidRPr="004A32AF">
        <w:rPr>
          <w:rFonts w:ascii="NimbusSanL-Regu" w:hAnsi="NimbusSanL-Regu" w:cs="NimbusSanL-Regu"/>
          <w:kern w:val="0"/>
          <w:sz w:val="19"/>
          <w:szCs w:val="19"/>
        </w:rPr>
        <w:t>społecznym objętych usługami społecznymi świadczonymi w</w:t>
      </w:r>
      <w:r>
        <w:rPr>
          <w:rFonts w:ascii="NimbusSanL-Regu" w:hAnsi="NimbusSanL-Regu" w:cs="NimbusSanL-Regu"/>
          <w:kern w:val="0"/>
          <w:sz w:val="19"/>
          <w:szCs w:val="19"/>
        </w:rPr>
        <w:t xml:space="preserve"> </w:t>
      </w:r>
      <w:r w:rsidRPr="004A32AF">
        <w:rPr>
          <w:rFonts w:ascii="NimbusSanL-Regu" w:hAnsi="NimbusSanL-Regu" w:cs="NimbusSanL-Regu"/>
          <w:kern w:val="0"/>
          <w:sz w:val="19"/>
          <w:szCs w:val="19"/>
        </w:rPr>
        <w:t>interesie ogólnym w programie</w:t>
      </w:r>
      <w:r>
        <w:rPr>
          <w:rFonts w:ascii="NimbusSanL-Regu" w:hAnsi="NimbusSanL-Regu" w:cs="NimbusSanL-Regu"/>
          <w:kern w:val="0"/>
          <w:sz w:val="19"/>
          <w:szCs w:val="19"/>
        </w:rPr>
        <w:t>-50</w:t>
      </w:r>
    </w:p>
    <w:p w:rsidR="004A32AF" w:rsidRPr="004A32AF" w:rsidRDefault="004A32AF" w:rsidP="004A32AF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line="240" w:lineRule="auto"/>
        <w:jc w:val="left"/>
        <w:textAlignment w:val="auto"/>
        <w:rPr>
          <w:rFonts w:ascii="NimbusSanL-Regu" w:hAnsi="NimbusSanL-Regu" w:cs="NimbusSanL-Regu"/>
          <w:kern w:val="0"/>
          <w:sz w:val="19"/>
          <w:szCs w:val="19"/>
        </w:rPr>
      </w:pPr>
      <w:r w:rsidRPr="004A32AF">
        <w:rPr>
          <w:rFonts w:ascii="NimbusSanL-Regu" w:hAnsi="NimbusSanL-Regu" w:cs="NimbusSanL-Regu"/>
          <w:kern w:val="0"/>
          <w:sz w:val="19"/>
          <w:szCs w:val="19"/>
        </w:rPr>
        <w:t>Liczba osób zagrożonych ubóstwem lub wykluczeniem</w:t>
      </w:r>
      <w:r>
        <w:rPr>
          <w:rFonts w:ascii="NimbusSanL-Regu" w:hAnsi="NimbusSanL-Regu" w:cs="NimbusSanL-Regu"/>
          <w:kern w:val="0"/>
          <w:sz w:val="19"/>
          <w:szCs w:val="19"/>
        </w:rPr>
        <w:t xml:space="preserve"> </w:t>
      </w:r>
      <w:r w:rsidRPr="004A32AF">
        <w:rPr>
          <w:rFonts w:ascii="NimbusSanL-Regu" w:hAnsi="NimbusSanL-Regu" w:cs="NimbusSanL-Regu"/>
          <w:kern w:val="0"/>
          <w:sz w:val="19"/>
          <w:szCs w:val="19"/>
        </w:rPr>
        <w:t>społecznym objętych usługami wspierania rodziny i pieczy</w:t>
      </w:r>
    </w:p>
    <w:p w:rsidR="004A32AF" w:rsidRDefault="004A32AF" w:rsidP="004A32AF">
      <w:pPr>
        <w:pStyle w:val="Akapitzlist"/>
        <w:shd w:val="clear" w:color="auto" w:fill="FFFFFF"/>
        <w:suppressAutoHyphens w:val="0"/>
        <w:rPr>
          <w:rFonts w:ascii="NimbusSanL-Regu" w:hAnsi="NimbusSanL-Regu" w:cs="NimbusSanL-Regu"/>
          <w:kern w:val="0"/>
          <w:sz w:val="19"/>
          <w:szCs w:val="19"/>
        </w:rPr>
      </w:pPr>
      <w:r>
        <w:rPr>
          <w:rFonts w:ascii="NimbusSanL-Regu" w:hAnsi="NimbusSanL-Regu" w:cs="NimbusSanL-Regu"/>
          <w:kern w:val="0"/>
          <w:sz w:val="19"/>
          <w:szCs w:val="19"/>
        </w:rPr>
        <w:t>zastępczej w programie- 50</w:t>
      </w:r>
    </w:p>
    <w:p w:rsidR="004A32AF" w:rsidRPr="004A32AF" w:rsidRDefault="004A32AF" w:rsidP="004A32AF">
      <w:pPr>
        <w:pStyle w:val="Akapitzlist"/>
        <w:numPr>
          <w:ilvl w:val="0"/>
          <w:numId w:val="28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 w:val="21"/>
          <w:szCs w:val="21"/>
        </w:rPr>
      </w:pPr>
      <w:r w:rsidRPr="004A32AF">
        <w:rPr>
          <w:rFonts w:ascii="NimbusSanL-Regu" w:hAnsi="NimbusSanL-Regu" w:cs="NimbusSanL-Regu"/>
          <w:kern w:val="0"/>
          <w:sz w:val="19"/>
          <w:szCs w:val="19"/>
        </w:rPr>
        <w:lastRenderedPageBreak/>
        <w:t>Liczba godzin przeprowadzonego doradztwa specjalistycznego-1160</w:t>
      </w:r>
    </w:p>
    <w:p w:rsidR="004A32AF" w:rsidRPr="004A32AF" w:rsidRDefault="004A32AF" w:rsidP="004A32AF">
      <w:pPr>
        <w:pStyle w:val="Akapitzlist"/>
        <w:numPr>
          <w:ilvl w:val="0"/>
          <w:numId w:val="28"/>
        </w:numPr>
        <w:shd w:val="clear" w:color="auto" w:fill="FFFFFF"/>
        <w:suppressAutoHyphens w:val="0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NimbusSanL-Regu" w:hAnsi="NimbusSanL-Regu" w:cs="NimbusSanL-Regu"/>
          <w:kern w:val="0"/>
          <w:sz w:val="19"/>
          <w:szCs w:val="19"/>
        </w:rPr>
        <w:t>Liczba zrealizowanych godzin animacji dla rodzin z dziećmi-300</w:t>
      </w:r>
    </w:p>
    <w:p w:rsidR="004A32AF" w:rsidRPr="004A32AF" w:rsidRDefault="004A32AF" w:rsidP="004A32AF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line="240" w:lineRule="auto"/>
        <w:jc w:val="left"/>
        <w:textAlignment w:val="auto"/>
        <w:rPr>
          <w:rFonts w:ascii="NimbusSanL-Regu" w:hAnsi="NimbusSanL-Regu" w:cs="NimbusSanL-Regu"/>
          <w:kern w:val="0"/>
          <w:sz w:val="19"/>
          <w:szCs w:val="19"/>
        </w:rPr>
      </w:pPr>
      <w:r w:rsidRPr="004A32AF">
        <w:rPr>
          <w:rFonts w:ascii="NimbusSanL-Regu" w:hAnsi="NimbusSanL-Regu" w:cs="NimbusSanL-Regu"/>
          <w:kern w:val="0"/>
          <w:sz w:val="19"/>
          <w:szCs w:val="19"/>
        </w:rPr>
        <w:t>Liczba godzin zrealizowanej usługi wsparcia w ramach grup</w:t>
      </w:r>
      <w:r>
        <w:rPr>
          <w:rFonts w:ascii="NimbusSanL-Regu" w:hAnsi="NimbusSanL-Regu" w:cs="NimbusSanL-Regu"/>
          <w:kern w:val="0"/>
          <w:sz w:val="19"/>
          <w:szCs w:val="19"/>
        </w:rPr>
        <w:t xml:space="preserve"> </w:t>
      </w:r>
      <w:r w:rsidRPr="004A32AF">
        <w:rPr>
          <w:rFonts w:ascii="NimbusSanL-Regu" w:hAnsi="NimbusSanL-Regu" w:cs="NimbusSanL-Regu"/>
          <w:kern w:val="0"/>
          <w:sz w:val="19"/>
          <w:szCs w:val="19"/>
        </w:rPr>
        <w:t>zabawowych dla dzieci i zajęć dla młodzieży</w:t>
      </w:r>
      <w:r>
        <w:rPr>
          <w:rFonts w:ascii="NimbusSanL-Regu" w:hAnsi="NimbusSanL-Regu" w:cs="NimbusSanL-Regu"/>
          <w:kern w:val="0"/>
          <w:sz w:val="19"/>
          <w:szCs w:val="19"/>
        </w:rPr>
        <w:t>-200</w:t>
      </w:r>
    </w:p>
    <w:p w:rsidR="00DE030B" w:rsidRPr="004A32AF" w:rsidRDefault="00DE030B" w:rsidP="004A32AF">
      <w:pPr>
        <w:shd w:val="clear" w:color="auto" w:fill="FFFFFF"/>
        <w:suppressAutoHyphens w:val="0"/>
        <w:spacing w:line="240" w:lineRule="auto"/>
        <w:ind w:left="360"/>
        <w:rPr>
          <w:rFonts w:ascii="Arial" w:eastAsia="Times New Roman" w:hAnsi="Arial" w:cs="Arial"/>
          <w:kern w:val="0"/>
          <w:sz w:val="21"/>
          <w:szCs w:val="21"/>
        </w:rPr>
      </w:pPr>
    </w:p>
    <w:p w:rsidR="00DE030B" w:rsidRDefault="00DE030B" w:rsidP="00DE030B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kern w:val="0"/>
          <w:sz w:val="21"/>
          <w:szCs w:val="21"/>
        </w:rPr>
      </w:pPr>
      <w:r>
        <w:rPr>
          <w:rFonts w:ascii="Arial" w:eastAsia="Times New Roman" w:hAnsi="Arial" w:cs="Arial"/>
          <w:kern w:val="0"/>
          <w:sz w:val="21"/>
          <w:szCs w:val="21"/>
        </w:rPr>
        <w:t xml:space="preserve">Liczba rodzin </w:t>
      </w:r>
      <w:proofErr w:type="spellStart"/>
      <w:r w:rsidR="004A32AF">
        <w:rPr>
          <w:rFonts w:ascii="Arial" w:eastAsia="Times New Roman" w:hAnsi="Arial" w:cs="Arial"/>
          <w:kern w:val="0"/>
          <w:sz w:val="21"/>
          <w:szCs w:val="21"/>
        </w:rPr>
        <w:t>objetych</w:t>
      </w:r>
      <w:proofErr w:type="spellEnd"/>
      <w:r w:rsidR="004A32AF">
        <w:rPr>
          <w:rFonts w:ascii="Arial" w:eastAsia="Times New Roman" w:hAnsi="Arial" w:cs="Arial"/>
          <w:kern w:val="0"/>
          <w:sz w:val="21"/>
          <w:szCs w:val="21"/>
        </w:rPr>
        <w:t xml:space="preserve"> projektem -</w:t>
      </w:r>
      <w:r>
        <w:rPr>
          <w:rFonts w:ascii="Arial" w:eastAsia="Times New Roman" w:hAnsi="Arial" w:cs="Arial"/>
          <w:kern w:val="0"/>
          <w:sz w:val="21"/>
          <w:szCs w:val="21"/>
        </w:rPr>
        <w:t xml:space="preserve"> 12</w:t>
      </w:r>
    </w:p>
    <w:p w:rsidR="00DE030B" w:rsidRDefault="00DE030B" w:rsidP="00DE030B">
      <w:pPr>
        <w:pStyle w:val="Akapitzlist"/>
        <w:shd w:val="clear" w:color="auto" w:fill="FFFFFF"/>
        <w:suppressAutoHyphens w:val="0"/>
        <w:jc w:val="left"/>
        <w:rPr>
          <w:rFonts w:ascii="Arial" w:eastAsia="Times New Roman" w:hAnsi="Arial" w:cs="Arial"/>
          <w:color w:val="666666"/>
          <w:kern w:val="0"/>
          <w:sz w:val="21"/>
          <w:szCs w:val="21"/>
        </w:rPr>
      </w:pPr>
    </w:p>
    <w:p w:rsidR="00DE030B" w:rsidRDefault="00DE030B" w:rsidP="00DE030B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666666"/>
          <w:kern w:val="0"/>
          <w:sz w:val="21"/>
          <w:szCs w:val="21"/>
          <w:lang w:eastAsia="pl-PL"/>
        </w:rPr>
      </w:pP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Projekt niweluje dysproporcje w dostępności do wysokiej jakości usług społecznych wsparcia rodziny 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szczególnie na obszarach peryferyjnych oddalonych od miasta poprzez świadczenia usług 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w środowisku lokalnym - miejscu zamieszkania uczestników (mobilna praca specjalistów). 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Dzięki wsparciu specjalistów odpowiednio do potrzeb rodzice mają szansę na odbudowanie potencjału do 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pełnienia roli opiekuńczo – wychowawczej zwiększając kompetencje społeczne, 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odzyskując poczucia kontroli, a także wzrost motywacji do zmiany swojej sytuacji. 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Dzieci natomiast zdobędą umiejętności do przejawiania pożądanych społecznie postaw, a ciekawa 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oferta kreatywnego spędzania wolnego czasu i wspólne twórcze warsztaty pozwolą na odkrycie 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własnych talentów, wzmocnienie samooceny i promowanie postaw wolnych od nałogów.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:rsidR="00DE030B" w:rsidRDefault="00DE030B" w:rsidP="00DE030B">
      <w:pPr>
        <w:widowControl/>
        <w:shd w:val="clear" w:color="auto" w:fill="FFFFFF"/>
        <w:suppressAutoHyphens w:val="0"/>
        <w:jc w:val="center"/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Rekrutacja do projektu: 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do</w:t>
      </w: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 xml:space="preserve"> </w:t>
      </w:r>
      <w:r w:rsidR="004A32AF"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14 września</w:t>
      </w: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 xml:space="preserve"> 2020 r.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  <w:t>Możliwość złożenia formularza rekrutacyjnego :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</w:pPr>
      <w:r>
        <w:rPr>
          <w:rFonts w:ascii="Arial" w:eastAsia="Times New Roman" w:hAnsi="Arial" w:cs="Arial"/>
          <w:kern w:val="0"/>
          <w:sz w:val="21"/>
          <w:szCs w:val="21"/>
          <w:lang w:eastAsia="pl-PL"/>
        </w:rPr>
        <w:t>(</w:t>
      </w:r>
      <w:r>
        <w:rPr>
          <w:rFonts w:ascii="Arial" w:eastAsia="Times New Roman" w:hAnsi="Arial" w:cs="Arial"/>
          <w:b/>
          <w:bCs/>
          <w:i/>
          <w:iCs/>
          <w:kern w:val="0"/>
          <w:sz w:val="21"/>
          <w:szCs w:val="21"/>
          <w:lang w:eastAsia="pl-PL"/>
        </w:rPr>
        <w:t>w obecnej sytuacji zagrożenia epidemicznego zalecamy najpierw kontakt telefoniczny/mailowy)</w:t>
      </w:r>
    </w:p>
    <w:p w:rsidR="00DE030B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1"/>
          <w:szCs w:val="21"/>
          <w:lang w:eastAsia="pl-PL"/>
        </w:rPr>
      </w:pPr>
    </w:p>
    <w:p w:rsidR="00DE030B" w:rsidRPr="00F85C67" w:rsidRDefault="00DE030B" w:rsidP="00DE030B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color w:val="0D0D0D" w:themeColor="text1" w:themeTint="F2"/>
        </w:rPr>
      </w:pPr>
      <w:r w:rsidRPr="00F85C67">
        <w:rPr>
          <w:rFonts w:asciiTheme="minorHAnsi" w:hAnsiTheme="minorHAnsi" w:cstheme="minorHAnsi"/>
          <w:b/>
          <w:color w:val="0D0D0D" w:themeColor="text1" w:themeTint="F2"/>
          <w:kern w:val="0"/>
        </w:rPr>
        <w:t>w siedzibie</w:t>
      </w:r>
      <w:r w:rsidR="00F85C67" w:rsidRPr="00F85C67">
        <w:rPr>
          <w:rFonts w:asciiTheme="minorHAnsi" w:hAnsiTheme="minorHAnsi" w:cstheme="minorHAnsi"/>
          <w:b/>
          <w:color w:val="0D0D0D" w:themeColor="text1" w:themeTint="F2"/>
          <w:kern w:val="0"/>
        </w:rPr>
        <w:t xml:space="preserve"> Gminnego</w:t>
      </w:r>
      <w:r w:rsidRPr="00F85C67">
        <w:rPr>
          <w:rFonts w:asciiTheme="minorHAnsi" w:hAnsiTheme="minorHAnsi" w:cstheme="minorHAnsi"/>
          <w:b/>
          <w:color w:val="0D0D0D" w:themeColor="text1" w:themeTint="F2"/>
          <w:kern w:val="0"/>
        </w:rPr>
        <w:t xml:space="preserve"> O</w:t>
      </w:r>
      <w:r w:rsidR="004A32AF" w:rsidRPr="00F85C67">
        <w:rPr>
          <w:rFonts w:asciiTheme="minorHAnsi" w:hAnsiTheme="minorHAnsi" w:cstheme="minorHAnsi"/>
          <w:b/>
          <w:color w:val="0D0D0D" w:themeColor="text1" w:themeTint="F2"/>
          <w:kern w:val="0"/>
        </w:rPr>
        <w:t>środka Pomocy Społecznej w Miłkach</w:t>
      </w:r>
      <w:r w:rsidR="00F85C67" w:rsidRPr="00F85C67">
        <w:rPr>
          <w:rFonts w:asciiTheme="minorHAnsi" w:hAnsiTheme="minorHAnsi" w:cstheme="minorHAnsi"/>
          <w:b/>
          <w:color w:val="0D0D0D" w:themeColor="text1" w:themeTint="F2"/>
          <w:kern w:val="0"/>
        </w:rPr>
        <w:t>, ul. Szkolna 7, 11-513 Miłki</w:t>
      </w:r>
    </w:p>
    <w:p w:rsidR="00DE030B" w:rsidRPr="00F85C67" w:rsidRDefault="00F85C67" w:rsidP="00F85C67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color w:val="0D0D0D" w:themeColor="text1" w:themeTint="F2"/>
          <w:kern w:val="0"/>
        </w:rPr>
      </w:pPr>
      <w:r w:rsidRPr="00F85C67">
        <w:rPr>
          <w:rStyle w:val="lrzxr"/>
          <w:rFonts w:asciiTheme="minorHAnsi" w:hAnsiTheme="minorHAnsi" w:cstheme="minorHAnsi"/>
          <w:b/>
          <w:color w:val="0D0D0D" w:themeColor="text1" w:themeTint="F2"/>
        </w:rPr>
        <w:t xml:space="preserve">tel. </w:t>
      </w:r>
      <w:r w:rsidRPr="00F85C67">
        <w:rPr>
          <w:rStyle w:val="lrzxr"/>
          <w:rFonts w:asciiTheme="minorHAnsi" w:hAnsiTheme="minorHAnsi" w:cstheme="minorHAnsi"/>
          <w:b/>
          <w:color w:val="0D0D0D" w:themeColor="text1" w:themeTint="F2"/>
        </w:rPr>
        <w:t>87 428 18 01</w:t>
      </w:r>
      <w:r w:rsidR="00DE030B" w:rsidRPr="00F85C67">
        <w:rPr>
          <w:rFonts w:asciiTheme="minorHAnsi" w:hAnsiTheme="minorHAnsi" w:cstheme="minorHAnsi"/>
          <w:b/>
          <w:color w:val="0D0D0D" w:themeColor="text1" w:themeTint="F2"/>
          <w:kern w:val="0"/>
        </w:rPr>
        <w:t xml:space="preserve">, </w:t>
      </w:r>
      <w:r w:rsidR="004A32AF" w:rsidRPr="00F85C67">
        <w:rPr>
          <w:rFonts w:asciiTheme="minorHAnsi" w:hAnsiTheme="minorHAnsi" w:cstheme="minorHAnsi"/>
          <w:b/>
          <w:color w:val="0D0D0D" w:themeColor="text1" w:themeTint="F2"/>
          <w:kern w:val="0"/>
        </w:rPr>
        <w:t xml:space="preserve">lub poprzez </w:t>
      </w:r>
      <w:r w:rsidR="00DE030B" w:rsidRPr="00F85C67">
        <w:rPr>
          <w:rFonts w:asciiTheme="minorHAnsi" w:hAnsiTheme="minorHAnsi" w:cstheme="minorHAnsi"/>
          <w:b/>
          <w:color w:val="0D0D0D" w:themeColor="text1" w:themeTint="F2"/>
          <w:kern w:val="0"/>
        </w:rPr>
        <w:t>e-mail: </w:t>
      </w:r>
      <w:hyperlink r:id="rId8" w:history="1">
        <w:r w:rsidRPr="00F85C67">
          <w:rPr>
            <w:rStyle w:val="Hipercze"/>
            <w:rFonts w:asciiTheme="minorHAnsi" w:hAnsiTheme="minorHAnsi" w:cstheme="minorHAnsi"/>
            <w:b/>
            <w:bCs/>
            <w:color w:val="0D0D0D" w:themeColor="text1" w:themeTint="F2"/>
          </w:rPr>
          <w:t>gops@gopsmilki.pl</w:t>
        </w:r>
      </w:hyperlink>
      <w:r w:rsidRPr="00F85C67">
        <w:rPr>
          <w:rFonts w:asciiTheme="minorHAnsi" w:hAnsiTheme="minorHAnsi" w:cstheme="minorHAnsi"/>
          <w:b/>
          <w:color w:val="0D0D0D" w:themeColor="text1" w:themeTint="F2"/>
          <w:kern w:val="0"/>
        </w:rPr>
        <w:t xml:space="preserve"> </w:t>
      </w:r>
    </w:p>
    <w:p w:rsidR="00F85C67" w:rsidRPr="00F85C67" w:rsidRDefault="00F85C67" w:rsidP="00DE030B">
      <w:pPr>
        <w:widowControl/>
        <w:shd w:val="clear" w:color="auto" w:fill="FFFFFF"/>
        <w:suppressAutoHyphens w:val="0"/>
        <w:jc w:val="center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F85C67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lub</w:t>
      </w:r>
    </w:p>
    <w:p w:rsidR="00F85C67" w:rsidRPr="00F85C67" w:rsidRDefault="00F85C67" w:rsidP="00F85C67">
      <w:pPr>
        <w:widowControl/>
        <w:shd w:val="clear" w:color="auto" w:fill="FFFFFF"/>
        <w:suppressAutoHyphens w:val="0"/>
        <w:jc w:val="left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 w:rsidRPr="00F85C67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ab/>
      </w:r>
      <w:r w:rsidRPr="00F85C67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ab/>
        <w:t>w siedzibie Stowarzyszenia Monti, al. 1 Maja 4a/32, 11-500 Giżycko</w:t>
      </w:r>
    </w:p>
    <w:p w:rsidR="00DE030B" w:rsidRPr="00F85C67" w:rsidRDefault="00DE030B" w:rsidP="00DE030B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color w:val="0D0D0D" w:themeColor="text1" w:themeTint="F2"/>
        </w:rPr>
      </w:pPr>
      <w:bookmarkStart w:id="1" w:name="_Hlk36116987"/>
      <w:r w:rsidRPr="00F85C67">
        <w:rPr>
          <w:rFonts w:asciiTheme="minorHAnsi" w:hAnsiTheme="minorHAnsi" w:cstheme="minorHAnsi"/>
          <w:b/>
          <w:kern w:val="0"/>
        </w:rPr>
        <w:t>lub zgłoszenie pocztą elektroniczną: </w:t>
      </w:r>
      <w:r w:rsidRPr="00F85C67">
        <w:rPr>
          <w:rFonts w:asciiTheme="minorHAnsi" w:hAnsiTheme="minorHAnsi" w:cstheme="minorHAnsi"/>
          <w:b/>
          <w:color w:val="000000"/>
        </w:rPr>
        <w:t> </w:t>
      </w:r>
      <w:r w:rsidR="00F85C67" w:rsidRPr="00F85C67">
        <w:rPr>
          <w:rFonts w:asciiTheme="minorHAnsi" w:hAnsiTheme="minorHAnsi" w:cstheme="minorHAnsi"/>
          <w:b/>
        </w:rPr>
        <w:t>ania@monti.org.pl</w:t>
      </w:r>
      <w:r w:rsidRPr="00F85C67">
        <w:rPr>
          <w:rFonts w:asciiTheme="minorHAnsi" w:hAnsiTheme="minorHAnsi" w:cstheme="minorHAnsi"/>
          <w:b/>
          <w:kern w:val="0"/>
        </w:rPr>
        <w:t xml:space="preserve"> ,  tel. : </w:t>
      </w:r>
      <w:r w:rsidR="00F85C67" w:rsidRPr="00F85C67">
        <w:rPr>
          <w:rFonts w:asciiTheme="minorHAnsi" w:hAnsiTheme="minorHAnsi" w:cstheme="minorHAnsi"/>
          <w:b/>
          <w:color w:val="0D0D0D" w:themeColor="text1" w:themeTint="F2"/>
          <w:kern w:val="0"/>
        </w:rPr>
        <w:t>600 600 071</w:t>
      </w:r>
    </w:p>
    <w:bookmarkEnd w:id="1"/>
    <w:p w:rsidR="00DE030B" w:rsidRPr="00F85C67" w:rsidRDefault="00DE030B" w:rsidP="00F85C67">
      <w:pPr>
        <w:widowControl/>
        <w:shd w:val="clear" w:color="auto" w:fill="FFFFFF"/>
        <w:suppressAutoHyphens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5C67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  </w:t>
      </w:r>
    </w:p>
    <w:p w:rsidR="00DE030B" w:rsidRDefault="00DE030B" w:rsidP="00DE030B">
      <w:pPr>
        <w:widowControl/>
        <w:shd w:val="clear" w:color="auto" w:fill="FFFFFF"/>
        <w:suppressAutoHyphens w:val="0"/>
        <w:rPr>
          <w:rFonts w:ascii="Arial" w:eastAsia="Times New Roman" w:hAnsi="Arial" w:cs="Arial"/>
          <w:b/>
          <w:bCs/>
          <w:kern w:val="0"/>
          <w:sz w:val="21"/>
          <w:szCs w:val="21"/>
          <w:lang w:eastAsia="pl-PL"/>
        </w:rPr>
      </w:pPr>
    </w:p>
    <w:p w:rsidR="00DE030B" w:rsidRDefault="00DE030B" w:rsidP="00DE030B">
      <w:pPr>
        <w:widowControl/>
        <w:shd w:val="clear" w:color="auto" w:fill="FFFFFF"/>
        <w:suppressAutoHyphens w:val="0"/>
      </w:pPr>
      <w:r>
        <w:rPr>
          <w:rFonts w:cs="Calibri"/>
          <w:b/>
          <w:bCs/>
          <w:color w:val="000000"/>
        </w:rPr>
        <w:t xml:space="preserve"> </w:t>
      </w:r>
      <w:r>
        <w:rPr>
          <w:rStyle w:val="size"/>
          <w:rFonts w:cs="Calibri"/>
          <w:b/>
          <w:bCs/>
          <w:color w:val="000000"/>
        </w:rPr>
        <w:t>Priorytety przy rekrutacji ustalono dla następujących rodzin/osób:</w:t>
      </w:r>
    </w:p>
    <w:p w:rsidR="00DE030B" w:rsidRDefault="00DE030B" w:rsidP="00DE030B">
      <w:pPr>
        <w:widowControl/>
        <w:shd w:val="clear" w:color="auto" w:fill="FFFFFF"/>
        <w:suppressAutoHyphens w:val="0"/>
      </w:pPr>
    </w:p>
    <w:p w:rsidR="00DE030B" w:rsidRDefault="00DE030B" w:rsidP="00DE030B">
      <w:pPr>
        <w:pStyle w:val="Akapitzlist"/>
        <w:suppressAutoHyphens w:val="0"/>
        <w:jc w:val="left"/>
        <w:textAlignment w:val="auto"/>
      </w:pPr>
      <w:r>
        <w:rPr>
          <w:rFonts w:ascii="Arial" w:eastAsia="Times New Roman" w:hAnsi="Arial" w:cs="Arial"/>
          <w:color w:val="000000"/>
          <w:kern w:val="0"/>
        </w:rPr>
        <w:t xml:space="preserve">Spośród zgłaszających się w pierwszej kolejności zakwalifikowane do wsparcia są </w:t>
      </w:r>
      <w:r w:rsidR="004A32AF">
        <w:rPr>
          <w:rFonts w:ascii="Arial" w:eastAsia="Times New Roman" w:hAnsi="Arial" w:cs="Arial"/>
          <w:color w:val="000000"/>
          <w:kern w:val="0"/>
        </w:rPr>
        <w:t>:</w:t>
      </w:r>
    </w:p>
    <w:p w:rsidR="00DE030B" w:rsidRDefault="00DE030B" w:rsidP="00DE030B">
      <w:pPr>
        <w:widowControl/>
        <w:shd w:val="clear" w:color="auto" w:fill="FFFFFF"/>
        <w:suppressAutoHyphens w:val="0"/>
      </w:pPr>
    </w:p>
    <w:p w:rsidR="00DE030B" w:rsidRDefault="00DE030B" w:rsidP="00DE030B">
      <w:pPr>
        <w:pStyle w:val="Akapitzlist"/>
        <w:suppressAutoHyphens w:val="0"/>
        <w:jc w:val="left"/>
        <w:textAlignment w:val="auto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>1) osoby/rodziny zagrożone ubóstwem lub wykluczeniem społecznym doświadczające wielokrotn</w:t>
      </w:r>
      <w:r>
        <w:rPr>
          <w:rFonts w:ascii="Arial" w:eastAsia="Times New Roman" w:hAnsi="Arial" w:cs="Arial"/>
          <w:color w:val="000000"/>
          <w:kern w:val="0"/>
        </w:rPr>
        <w:t>e</w:t>
      </w:r>
      <w:r>
        <w:rPr>
          <w:rFonts w:ascii="Arial" w:eastAsia="Times New Roman" w:hAnsi="Arial" w:cs="Arial"/>
          <w:color w:val="000000"/>
          <w:kern w:val="0"/>
        </w:rPr>
        <w:t>go wykluczenia społecznego (3 i więcej</w:t>
      </w:r>
      <w:r w:rsidR="004A32AF">
        <w:rPr>
          <w:rFonts w:ascii="Arial" w:eastAsia="Times New Roman" w:hAnsi="Arial" w:cs="Arial"/>
          <w:color w:val="000000"/>
          <w:kern w:val="0"/>
        </w:rPr>
        <w:t xml:space="preserve"> przesłanek-5 pkt,2 przesłanki-2</w:t>
      </w:r>
      <w:r>
        <w:rPr>
          <w:rFonts w:ascii="Arial" w:eastAsia="Times New Roman" w:hAnsi="Arial" w:cs="Arial"/>
          <w:color w:val="000000"/>
          <w:kern w:val="0"/>
        </w:rPr>
        <w:t xml:space="preserve"> pkt),</w:t>
      </w:r>
    </w:p>
    <w:p w:rsidR="00DE030B" w:rsidRDefault="00DE030B" w:rsidP="00DE030B">
      <w:pPr>
        <w:pStyle w:val="Akapitzlist"/>
        <w:suppressAutoHyphens w:val="0"/>
        <w:jc w:val="left"/>
        <w:textAlignment w:val="auto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>2) osoby/rodziny, których członkami są osoby o znacznym/umiarkowanym stopniu niepełnospra</w:t>
      </w:r>
      <w:r>
        <w:rPr>
          <w:rFonts w:ascii="Arial" w:eastAsia="Times New Roman" w:hAnsi="Arial" w:cs="Arial"/>
          <w:color w:val="000000"/>
          <w:kern w:val="0"/>
        </w:rPr>
        <w:t>w</w:t>
      </w:r>
      <w:r>
        <w:rPr>
          <w:rFonts w:ascii="Arial" w:eastAsia="Times New Roman" w:hAnsi="Arial" w:cs="Arial"/>
          <w:color w:val="000000"/>
          <w:kern w:val="0"/>
        </w:rPr>
        <w:t>ności oraz z niepełnosprawnością sprzężoną oraz osoby z zaburzeniami psychicznymi, w tym os</w:t>
      </w:r>
      <w:r>
        <w:rPr>
          <w:rFonts w:ascii="Arial" w:eastAsia="Times New Roman" w:hAnsi="Arial" w:cs="Arial"/>
          <w:color w:val="000000"/>
          <w:kern w:val="0"/>
        </w:rPr>
        <w:t>o</w:t>
      </w:r>
      <w:r>
        <w:rPr>
          <w:rFonts w:ascii="Arial" w:eastAsia="Times New Roman" w:hAnsi="Arial" w:cs="Arial"/>
          <w:color w:val="000000"/>
          <w:kern w:val="0"/>
        </w:rPr>
        <w:t>by z niepełnosprawnością intelektualną i osoby z całościowymi zaburzeniami rozwojowymi (5 pkt)</w:t>
      </w:r>
    </w:p>
    <w:p w:rsidR="004A32AF" w:rsidRDefault="00DE030B" w:rsidP="004A32AF">
      <w:pPr>
        <w:pStyle w:val="Akapitzlist"/>
        <w:suppressAutoHyphens w:val="0"/>
        <w:jc w:val="left"/>
        <w:textAlignment w:val="auto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>3) osoby/rodziny korzystające z POPŻ (5 pkt)</w:t>
      </w:r>
    </w:p>
    <w:p w:rsidR="00DE030B" w:rsidRDefault="00DE030B" w:rsidP="004A32AF">
      <w:pPr>
        <w:pStyle w:val="Akapitzlist"/>
        <w:suppressAutoHyphens w:val="0"/>
        <w:jc w:val="left"/>
        <w:textAlignment w:val="auto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>4) rod</w:t>
      </w:r>
      <w:r w:rsidR="004A32AF">
        <w:rPr>
          <w:rFonts w:ascii="Arial" w:eastAsia="Times New Roman" w:hAnsi="Arial" w:cs="Arial"/>
          <w:color w:val="000000"/>
          <w:kern w:val="0"/>
        </w:rPr>
        <w:t>ziny objęte nadzorem kuratora (2</w:t>
      </w:r>
      <w:r>
        <w:rPr>
          <w:rFonts w:ascii="Arial" w:eastAsia="Times New Roman" w:hAnsi="Arial" w:cs="Arial"/>
          <w:color w:val="000000"/>
          <w:kern w:val="0"/>
        </w:rPr>
        <w:t xml:space="preserve"> pkt)</w:t>
      </w:r>
    </w:p>
    <w:p w:rsidR="00DE030B" w:rsidRDefault="00DE030B" w:rsidP="00DE030B">
      <w:pPr>
        <w:widowControl/>
        <w:suppressAutoHyphens w:val="0"/>
        <w:ind w:firstLine="708"/>
        <w:jc w:val="left"/>
        <w:textAlignment w:val="auto"/>
        <w:rPr>
          <w:rFonts w:ascii="Arial" w:eastAsia="Times New Roman" w:hAnsi="Arial" w:cs="Arial"/>
          <w:color w:val="000000"/>
          <w:kern w:val="0"/>
          <w:lang w:eastAsia="pl-PL"/>
        </w:rPr>
      </w:pPr>
    </w:p>
    <w:p w:rsidR="00DE030B" w:rsidRDefault="00DE030B" w:rsidP="00DE030B">
      <w:pPr>
        <w:pStyle w:val="Akapitzlist"/>
        <w:suppressAutoHyphens w:val="0"/>
        <w:jc w:val="left"/>
        <w:textAlignment w:val="auto"/>
        <w:rPr>
          <w:rFonts w:ascii="Arial" w:eastAsia="Times New Roman" w:hAnsi="Arial" w:cs="Arial"/>
          <w:color w:val="000000"/>
          <w:kern w:val="0"/>
        </w:rPr>
      </w:pPr>
      <w:r>
        <w:rPr>
          <w:rFonts w:ascii="Arial" w:eastAsia="Times New Roman" w:hAnsi="Arial" w:cs="Arial"/>
          <w:color w:val="000000"/>
          <w:kern w:val="0"/>
        </w:rPr>
        <w:t>Działania rekrutacyjne są prowadzone w sposób zapobiegający wszelkim dyskryminacjom (płeć, wiek, niepełnosprawność, pochodzenie). Partnerzy zapewniają o otwartości dla wszystkich zaint</w:t>
      </w:r>
      <w:r>
        <w:rPr>
          <w:rFonts w:ascii="Arial" w:eastAsia="Times New Roman" w:hAnsi="Arial" w:cs="Arial"/>
          <w:color w:val="000000"/>
          <w:kern w:val="0"/>
        </w:rPr>
        <w:t>e</w:t>
      </w:r>
      <w:r>
        <w:rPr>
          <w:rFonts w:ascii="Arial" w:eastAsia="Times New Roman" w:hAnsi="Arial" w:cs="Arial"/>
          <w:color w:val="000000"/>
          <w:kern w:val="0"/>
        </w:rPr>
        <w:t>resowanych - w projekcie zakładamy równy dostęp do form wsparcia.</w:t>
      </w:r>
    </w:p>
    <w:p w:rsidR="00DE030B" w:rsidRDefault="00DE030B" w:rsidP="00DE030B">
      <w:pPr>
        <w:pStyle w:val="Akapitzlist"/>
        <w:suppressAutoHyphens w:val="0"/>
        <w:jc w:val="left"/>
        <w:textAlignment w:val="auto"/>
        <w:rPr>
          <w:rFonts w:ascii="Arial" w:eastAsia="Times New Roman" w:hAnsi="Arial" w:cs="Arial"/>
          <w:color w:val="000000"/>
          <w:kern w:val="0"/>
        </w:rPr>
      </w:pPr>
    </w:p>
    <w:p w:rsidR="00DE030B" w:rsidRDefault="00DE030B" w:rsidP="00DE030B">
      <w:pPr>
        <w:widowControl/>
        <w:shd w:val="clear" w:color="auto" w:fill="FFFFFF"/>
        <w:suppressAutoHyphens w:val="0"/>
        <w:jc w:val="center"/>
      </w:pPr>
    </w:p>
    <w:p w:rsidR="00DE030B" w:rsidRPr="00B81B70" w:rsidRDefault="00DE030B" w:rsidP="00DE030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B81B70">
        <w:rPr>
          <w:rFonts w:ascii="Arial" w:eastAsia="Times New Roman" w:hAnsi="Arial" w:cs="Arial"/>
          <w:bCs/>
          <w:kern w:val="0"/>
          <w:sz w:val="24"/>
          <w:szCs w:val="24"/>
          <w:lang w:eastAsia="pl-PL"/>
        </w:rPr>
        <w:t>Wartość projektu</w:t>
      </w:r>
      <w:r w:rsidRPr="00B81B7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: </w:t>
      </w:r>
      <w:r w:rsidR="00B81B70" w:rsidRPr="00B81B70">
        <w:rPr>
          <w:rFonts w:ascii="NimbusSanL-Bold" w:hAnsi="NimbusSanL-Bold" w:cs="NimbusSanL-Bold"/>
          <w:bCs/>
          <w:kern w:val="0"/>
          <w:sz w:val="24"/>
          <w:szCs w:val="24"/>
        </w:rPr>
        <w:t xml:space="preserve">428 307,50 </w:t>
      </w:r>
      <w:r w:rsidRPr="00B81B70">
        <w:rPr>
          <w:rFonts w:ascii="Arial" w:eastAsia="Times New Roman" w:hAnsi="Arial" w:cs="Arial"/>
          <w:kern w:val="0"/>
          <w:sz w:val="24"/>
          <w:szCs w:val="24"/>
          <w:lang w:eastAsia="pl-PL"/>
        </w:rPr>
        <w:t>zł</w:t>
      </w:r>
    </w:p>
    <w:p w:rsidR="00B81B70" w:rsidRDefault="00B81B70" w:rsidP="00DE030B">
      <w:pPr>
        <w:widowControl/>
        <w:shd w:val="clear" w:color="auto" w:fill="FFFFFF"/>
        <w:suppressAutoHyphens w:val="0"/>
        <w:jc w:val="center"/>
      </w:pPr>
      <w:r w:rsidRPr="00B81B70">
        <w:rPr>
          <w:rFonts w:ascii="Arial" w:hAnsi="Arial" w:cs="Arial"/>
          <w:bCs/>
          <w:kern w:val="0"/>
          <w:sz w:val="24"/>
          <w:szCs w:val="24"/>
        </w:rPr>
        <w:t>Wnioskowane dofinansowanie</w:t>
      </w:r>
      <w:r w:rsidRPr="00B81B70">
        <w:rPr>
          <w:rFonts w:ascii="NimbusSanL-Bold" w:hAnsi="NimbusSanL-Bold" w:cs="NimbusSanL-Bold"/>
          <w:bCs/>
          <w:kern w:val="0"/>
          <w:sz w:val="24"/>
          <w:szCs w:val="24"/>
        </w:rPr>
        <w:t xml:space="preserve">: </w:t>
      </w:r>
      <w:r w:rsidRPr="00B81B70">
        <w:rPr>
          <w:rFonts w:ascii="NimbusSanL-Regu" w:hAnsi="NimbusSanL-Regu" w:cs="NimbusSanL-Regu"/>
          <w:kern w:val="0"/>
          <w:sz w:val="24"/>
          <w:szCs w:val="24"/>
        </w:rPr>
        <w:t>363 327,50</w:t>
      </w:r>
      <w:r>
        <w:rPr>
          <w:rFonts w:ascii="NimbusSanL-Regu" w:hAnsi="NimbusSanL-Regu" w:cs="NimbusSanL-Regu"/>
          <w:kern w:val="0"/>
          <w:sz w:val="19"/>
          <w:szCs w:val="19"/>
        </w:rPr>
        <w:t xml:space="preserve"> zł</w:t>
      </w:r>
    </w:p>
    <w:p w:rsidR="00DE030B" w:rsidRPr="00B81B70" w:rsidRDefault="00DE030B" w:rsidP="00DE030B">
      <w:pPr>
        <w:widowControl/>
        <w:shd w:val="clear" w:color="auto" w:fill="FFFFFF"/>
        <w:suppressAutoHyphens w:val="0"/>
        <w:jc w:val="center"/>
        <w:rPr>
          <w:sz w:val="24"/>
          <w:szCs w:val="24"/>
        </w:rPr>
      </w:pPr>
      <w:r w:rsidRPr="00B81B7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Wysokość wkładu Unii Europejskiej</w:t>
      </w:r>
      <w:r w:rsidRPr="00B81B7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: </w:t>
      </w:r>
      <w:r w:rsidR="00B81B70" w:rsidRPr="00B81B70">
        <w:rPr>
          <w:rFonts w:ascii="NimbusSanL-Regu" w:hAnsi="NimbusSanL-Regu" w:cs="NimbusSanL-Regu"/>
          <w:b/>
          <w:kern w:val="0"/>
          <w:sz w:val="24"/>
          <w:szCs w:val="24"/>
        </w:rPr>
        <w:t>363 327,50</w:t>
      </w:r>
      <w:r w:rsidR="00B81B70" w:rsidRPr="00B81B70">
        <w:rPr>
          <w:rFonts w:ascii="NimbusSanL-Regu" w:hAnsi="NimbusSanL-Regu" w:cs="NimbusSanL-Regu"/>
          <w:kern w:val="0"/>
          <w:sz w:val="24"/>
          <w:szCs w:val="24"/>
        </w:rPr>
        <w:t xml:space="preserve"> </w:t>
      </w:r>
      <w:r w:rsidRPr="00B81B70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zł  </w:t>
      </w:r>
    </w:p>
    <w:p w:rsidR="00DE030B" w:rsidRDefault="003E1137" w:rsidP="00DE030B">
      <w:pPr>
        <w:widowControl/>
        <w:shd w:val="clear" w:color="auto" w:fill="FFFFFF"/>
        <w:suppressAutoHyphens w:val="0"/>
        <w:jc w:val="center"/>
      </w:pPr>
      <w:hyperlink r:id="rId9" w:history="1">
        <w:r w:rsidR="00DE030B">
          <w:rPr>
            <w:rStyle w:val="Hipercze"/>
            <w:rFonts w:ascii="Arial" w:hAnsi="Arial" w:cs="Arial"/>
            <w:sz w:val="21"/>
          </w:rPr>
          <w:t>www.mapadotacji.gov.pl</w:t>
        </w:r>
      </w:hyperlink>
    </w:p>
    <w:p w:rsidR="00DE030B" w:rsidRDefault="00DE030B" w:rsidP="00DE030B">
      <w:pPr>
        <w:widowControl/>
        <w:shd w:val="clear" w:color="auto" w:fill="FFFFFF"/>
        <w:suppressAutoHyphens w:val="0"/>
        <w:jc w:val="center"/>
      </w:pPr>
    </w:p>
    <w:bookmarkEnd w:id="0"/>
    <w:p w:rsidR="008469B5" w:rsidRDefault="008469B5" w:rsidP="00DE030B"/>
    <w:sectPr w:rsidR="008469B5" w:rsidSect="00627A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720" w:bottom="720" w:left="720" w:header="1361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37" w:rsidRDefault="003E1137">
      <w:pPr>
        <w:spacing w:line="240" w:lineRule="auto"/>
      </w:pPr>
      <w:r>
        <w:separator/>
      </w:r>
    </w:p>
  </w:endnote>
  <w:endnote w:type="continuationSeparator" w:id="0">
    <w:p w:rsidR="003E1137" w:rsidRDefault="003E1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CC" w:rsidRDefault="007720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7D" w:rsidRDefault="003E1137">
    <w:pPr>
      <w:pStyle w:val="Stopka"/>
      <w:jc w:val="center"/>
    </w:pPr>
  </w:p>
  <w:p w:rsidR="00A2127D" w:rsidRDefault="003E11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CC" w:rsidRDefault="00772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37" w:rsidRDefault="003E113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E1137" w:rsidRDefault="003E1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CC" w:rsidRDefault="007720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7D" w:rsidRDefault="007720CC">
    <w:pPr>
      <w:pStyle w:val="Nagwek"/>
      <w:jc w:val="center"/>
    </w:pPr>
    <w:r w:rsidRPr="007720CC">
      <w:rPr>
        <w:rFonts w:cs="Calibri"/>
        <w:noProof/>
        <w:sz w:val="24"/>
        <w:szCs w:val="24"/>
      </w:rPr>
      <w:drawing>
        <wp:inline distT="0" distB="0" distL="0" distR="0">
          <wp:extent cx="5760720" cy="575200"/>
          <wp:effectExtent l="19050" t="0" r="0" b="0"/>
          <wp:docPr id="7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CC" w:rsidRDefault="007720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47F"/>
    <w:multiLevelType w:val="multilevel"/>
    <w:tmpl w:val="2B049F18"/>
    <w:styleLink w:val="WWNum19"/>
    <w:lvl w:ilvl="0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1.%2.%3."/>
      <w:lvlJc w:val="right"/>
      <w:pPr>
        <w:ind w:left="2865" w:hanging="180"/>
      </w:pPr>
    </w:lvl>
    <w:lvl w:ilvl="3">
      <w:start w:val="1"/>
      <w:numFmt w:val="decimal"/>
      <w:lvlText w:val="%1.%2.%3.%4."/>
      <w:lvlJc w:val="left"/>
      <w:pPr>
        <w:ind w:left="3585" w:hanging="360"/>
      </w:pPr>
    </w:lvl>
    <w:lvl w:ilvl="4">
      <w:start w:val="1"/>
      <w:numFmt w:val="lowerLetter"/>
      <w:lvlText w:val="%1.%2.%3.%4.%5."/>
      <w:lvlJc w:val="left"/>
      <w:pPr>
        <w:ind w:left="4305" w:hanging="360"/>
      </w:pPr>
    </w:lvl>
    <w:lvl w:ilvl="5">
      <w:start w:val="1"/>
      <w:numFmt w:val="lowerRoman"/>
      <w:lvlText w:val="%1.%2.%3.%4.%5.%6."/>
      <w:lvlJc w:val="right"/>
      <w:pPr>
        <w:ind w:left="5025" w:hanging="180"/>
      </w:pPr>
    </w:lvl>
    <w:lvl w:ilvl="6">
      <w:start w:val="1"/>
      <w:numFmt w:val="decimal"/>
      <w:lvlText w:val="%1.%2.%3.%4.%5.%6.%7."/>
      <w:lvlJc w:val="left"/>
      <w:pPr>
        <w:ind w:left="5745" w:hanging="360"/>
      </w:pPr>
    </w:lvl>
    <w:lvl w:ilvl="7">
      <w:start w:val="1"/>
      <w:numFmt w:val="lowerLetter"/>
      <w:lvlText w:val="%1.%2.%3.%4.%5.%6.%7.%8."/>
      <w:lvlJc w:val="left"/>
      <w:pPr>
        <w:ind w:left="6465" w:hanging="360"/>
      </w:pPr>
    </w:lvl>
    <w:lvl w:ilvl="8">
      <w:start w:val="1"/>
      <w:numFmt w:val="lowerRoman"/>
      <w:lvlText w:val="%1.%2.%3.%4.%5.%6.%7.%8.%9."/>
      <w:lvlJc w:val="right"/>
      <w:pPr>
        <w:ind w:left="7185" w:hanging="180"/>
      </w:pPr>
    </w:lvl>
  </w:abstractNum>
  <w:abstractNum w:abstractNumId="1">
    <w:nsid w:val="0A713005"/>
    <w:multiLevelType w:val="multilevel"/>
    <w:tmpl w:val="DFB6CDE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0CB94EFC"/>
    <w:multiLevelType w:val="multilevel"/>
    <w:tmpl w:val="CCFEBD90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146E6659"/>
    <w:multiLevelType w:val="multilevel"/>
    <w:tmpl w:val="740A1DBA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69A3697"/>
    <w:multiLevelType w:val="multilevel"/>
    <w:tmpl w:val="FB6CFA8C"/>
    <w:styleLink w:val="WWNum6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1D087BCC"/>
    <w:multiLevelType w:val="multilevel"/>
    <w:tmpl w:val="2BF024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487DE0"/>
    <w:multiLevelType w:val="multilevel"/>
    <w:tmpl w:val="86143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5A568D3"/>
    <w:multiLevelType w:val="multilevel"/>
    <w:tmpl w:val="8872DD4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27314A81"/>
    <w:multiLevelType w:val="hybridMultilevel"/>
    <w:tmpl w:val="F1E2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57F5C"/>
    <w:multiLevelType w:val="multilevel"/>
    <w:tmpl w:val="A3FEBB1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39874145"/>
    <w:multiLevelType w:val="hybridMultilevel"/>
    <w:tmpl w:val="5120B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D206F"/>
    <w:multiLevelType w:val="multilevel"/>
    <w:tmpl w:val="CE3C91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6277962"/>
    <w:multiLevelType w:val="hybridMultilevel"/>
    <w:tmpl w:val="8368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12F6D"/>
    <w:multiLevelType w:val="multilevel"/>
    <w:tmpl w:val="42BEC8E8"/>
    <w:styleLink w:val="WWNum22"/>
    <w:lvl w:ilvl="0">
      <w:start w:val="2"/>
      <w:numFmt w:val="decimal"/>
      <w:lvlText w:val="%1)"/>
      <w:lvlJc w:val="left"/>
      <w:pPr>
        <w:ind w:left="142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4F471D8B"/>
    <w:multiLevelType w:val="multilevel"/>
    <w:tmpl w:val="095093A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506A3E2C"/>
    <w:multiLevelType w:val="multilevel"/>
    <w:tmpl w:val="AC14EE7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2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0E77344"/>
    <w:multiLevelType w:val="multilevel"/>
    <w:tmpl w:val="AC889006"/>
    <w:styleLink w:val="WWNum13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>
    <w:nsid w:val="56DB589F"/>
    <w:multiLevelType w:val="multilevel"/>
    <w:tmpl w:val="1070D7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8">
    <w:nsid w:val="57AC38F7"/>
    <w:multiLevelType w:val="multilevel"/>
    <w:tmpl w:val="2A0A395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>
    <w:nsid w:val="593F1F53"/>
    <w:multiLevelType w:val="multilevel"/>
    <w:tmpl w:val="E8B85F92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4320" w:hanging="360"/>
      </w:pPr>
    </w:lvl>
    <w:lvl w:ilvl="5">
      <w:start w:val="1"/>
      <w:numFmt w:val="decimal"/>
      <w:lvlText w:val="%1.%2.%3.%4.%5.%6."/>
      <w:lvlJc w:val="left"/>
      <w:pPr>
        <w:ind w:left="5040" w:hanging="36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decimal"/>
      <w:lvlText w:val="%1.%2.%3.%4.%5.%6.%7.%8."/>
      <w:lvlJc w:val="left"/>
      <w:pPr>
        <w:ind w:left="6480" w:hanging="360"/>
      </w:pPr>
    </w:lvl>
    <w:lvl w:ilvl="8">
      <w:start w:val="1"/>
      <w:numFmt w:val="decimal"/>
      <w:lvlText w:val="%1.%2.%3.%4.%5.%6.%7.%8.%9."/>
      <w:lvlJc w:val="left"/>
      <w:pPr>
        <w:ind w:left="7200" w:hanging="360"/>
      </w:pPr>
    </w:lvl>
  </w:abstractNum>
  <w:abstractNum w:abstractNumId="20">
    <w:nsid w:val="5F5A4020"/>
    <w:multiLevelType w:val="hybridMultilevel"/>
    <w:tmpl w:val="FCB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6410B"/>
    <w:multiLevelType w:val="multilevel"/>
    <w:tmpl w:val="17208BCC"/>
    <w:styleLink w:val="WW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>
    <w:nsid w:val="6ADE1B60"/>
    <w:multiLevelType w:val="multilevel"/>
    <w:tmpl w:val="D7AEB312"/>
    <w:styleLink w:val="WWNum10"/>
    <w:lvl w:ilvl="0">
      <w:numFmt w:val="bullet"/>
      <w:lvlText w:val=""/>
      <w:lvlJc w:val="left"/>
      <w:pPr>
        <w:ind w:left="227" w:hanging="227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F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>
    <w:nsid w:val="6C925E1D"/>
    <w:multiLevelType w:val="multilevel"/>
    <w:tmpl w:val="A588F7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FD86E2A"/>
    <w:multiLevelType w:val="multilevel"/>
    <w:tmpl w:val="46D4A5CC"/>
    <w:styleLink w:val="WWNum23"/>
    <w:lvl w:ilvl="0">
      <w:start w:val="3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7163305A"/>
    <w:multiLevelType w:val="multilevel"/>
    <w:tmpl w:val="5DB8BC52"/>
    <w:styleLink w:val="WW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503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6">
    <w:nsid w:val="74CB6935"/>
    <w:multiLevelType w:val="hybridMultilevel"/>
    <w:tmpl w:val="B1C8D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3D47D8"/>
    <w:multiLevelType w:val="multilevel"/>
    <w:tmpl w:val="B4268E48"/>
    <w:styleLink w:val="WWNum11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9"/>
  </w:num>
  <w:num w:numId="5">
    <w:abstractNumId w:val="25"/>
  </w:num>
  <w:num w:numId="6">
    <w:abstractNumId w:val="4"/>
  </w:num>
  <w:num w:numId="7">
    <w:abstractNumId w:val="9"/>
  </w:num>
  <w:num w:numId="8">
    <w:abstractNumId w:val="18"/>
  </w:num>
  <w:num w:numId="9">
    <w:abstractNumId w:val="1"/>
  </w:num>
  <w:num w:numId="10">
    <w:abstractNumId w:val="16"/>
  </w:num>
  <w:num w:numId="11">
    <w:abstractNumId w:val="15"/>
  </w:num>
  <w:num w:numId="12">
    <w:abstractNumId w:val="0"/>
  </w:num>
  <w:num w:numId="13">
    <w:abstractNumId w:val="24"/>
  </w:num>
  <w:num w:numId="14">
    <w:abstractNumId w:val="3"/>
  </w:num>
  <w:num w:numId="15">
    <w:abstractNumId w:val="21"/>
  </w:num>
  <w:num w:numId="16">
    <w:abstractNumId w:val="13"/>
  </w:num>
  <w:num w:numId="17">
    <w:abstractNumId w:val="27"/>
  </w:num>
  <w:num w:numId="18">
    <w:abstractNumId w:val="22"/>
  </w:num>
  <w:num w:numId="19">
    <w:abstractNumId w:val="5"/>
  </w:num>
  <w:num w:numId="20">
    <w:abstractNumId w:val="17"/>
  </w:num>
  <w:num w:numId="21">
    <w:abstractNumId w:val="23"/>
  </w:num>
  <w:num w:numId="22">
    <w:abstractNumId w:val="6"/>
  </w:num>
  <w:num w:numId="23">
    <w:abstractNumId w:val="11"/>
  </w:num>
  <w:num w:numId="24">
    <w:abstractNumId w:val="8"/>
  </w:num>
  <w:num w:numId="25">
    <w:abstractNumId w:val="26"/>
  </w:num>
  <w:num w:numId="26">
    <w:abstractNumId w:val="12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B5"/>
    <w:rsid w:val="000E6735"/>
    <w:rsid w:val="00187E48"/>
    <w:rsid w:val="00210675"/>
    <w:rsid w:val="00394BAD"/>
    <w:rsid w:val="003E1137"/>
    <w:rsid w:val="003F6F41"/>
    <w:rsid w:val="004376C3"/>
    <w:rsid w:val="004A32AF"/>
    <w:rsid w:val="005275C6"/>
    <w:rsid w:val="00604922"/>
    <w:rsid w:val="00627A6A"/>
    <w:rsid w:val="00656895"/>
    <w:rsid w:val="00692ED8"/>
    <w:rsid w:val="006B064C"/>
    <w:rsid w:val="007720CC"/>
    <w:rsid w:val="008469B5"/>
    <w:rsid w:val="00930571"/>
    <w:rsid w:val="0096622E"/>
    <w:rsid w:val="00A55478"/>
    <w:rsid w:val="00A97A99"/>
    <w:rsid w:val="00B476D4"/>
    <w:rsid w:val="00B81B70"/>
    <w:rsid w:val="00BC7DF9"/>
    <w:rsid w:val="00C043B4"/>
    <w:rsid w:val="00C24EC9"/>
    <w:rsid w:val="00D24D7C"/>
    <w:rsid w:val="00D31952"/>
    <w:rsid w:val="00DB18CF"/>
    <w:rsid w:val="00DE030B"/>
    <w:rsid w:val="00F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line="242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6A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627A6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rsid w:val="00627A6A"/>
    <w:pPr>
      <w:widowControl/>
      <w:suppressAutoHyphens w:val="0"/>
      <w:spacing w:before="100" w:after="100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7A6A"/>
    <w:pPr>
      <w:widowControl/>
      <w:suppressAutoHyphens/>
    </w:pPr>
    <w:rPr>
      <w:rFonts w:cs="Times New Roman"/>
      <w:lang w:eastAsia="pl-PL"/>
    </w:rPr>
  </w:style>
  <w:style w:type="paragraph" w:customStyle="1" w:styleId="Heading">
    <w:name w:val="Heading"/>
    <w:basedOn w:val="Standard"/>
    <w:next w:val="Textbody"/>
    <w:rsid w:val="00627A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27A6A"/>
    <w:pPr>
      <w:spacing w:after="120"/>
    </w:pPr>
  </w:style>
  <w:style w:type="paragraph" w:styleId="Lista">
    <w:name w:val="List"/>
    <w:basedOn w:val="Textbody"/>
    <w:rsid w:val="00627A6A"/>
    <w:rPr>
      <w:rFonts w:cs="Mangal"/>
    </w:rPr>
  </w:style>
  <w:style w:type="paragraph" w:styleId="Legenda">
    <w:name w:val="caption"/>
    <w:basedOn w:val="Standard"/>
    <w:rsid w:val="00627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27A6A"/>
    <w:pPr>
      <w:suppressLineNumbers/>
    </w:pPr>
    <w:rPr>
      <w:rFonts w:cs="Mangal"/>
    </w:rPr>
  </w:style>
  <w:style w:type="paragraph" w:styleId="Akapitzlist">
    <w:name w:val="List Paragraph"/>
    <w:basedOn w:val="Standard"/>
    <w:rsid w:val="00627A6A"/>
    <w:pPr>
      <w:ind w:left="720"/>
    </w:pPr>
  </w:style>
  <w:style w:type="paragraph" w:styleId="Tekstdymka">
    <w:name w:val="Balloon Text"/>
    <w:basedOn w:val="Standard"/>
    <w:rsid w:val="00627A6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rsid w:val="00627A6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Standard"/>
    <w:rsid w:val="00627A6A"/>
    <w:pPr>
      <w:spacing w:after="120"/>
    </w:pPr>
    <w:rPr>
      <w:sz w:val="16"/>
      <w:szCs w:val="16"/>
    </w:rPr>
  </w:style>
  <w:style w:type="paragraph" w:styleId="Nagwek">
    <w:name w:val="header"/>
    <w:basedOn w:val="Standard"/>
    <w:rsid w:val="00627A6A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rsid w:val="00627A6A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TekstdymkaZnak">
    <w:name w:val="Tekst dymka Znak"/>
    <w:basedOn w:val="Domylnaczcionkaakapitu"/>
    <w:rsid w:val="00627A6A"/>
    <w:rPr>
      <w:rFonts w:ascii="Segoe UI" w:hAnsi="Segoe UI" w:cs="Segoe UI"/>
      <w:sz w:val="18"/>
      <w:szCs w:val="18"/>
      <w:lang w:eastAsia="pl-PL"/>
    </w:rPr>
  </w:style>
  <w:style w:type="character" w:customStyle="1" w:styleId="StrongEmphasis">
    <w:name w:val="Strong Emphasis"/>
    <w:basedOn w:val="Domylnaczcionkaakapitu"/>
    <w:rsid w:val="00627A6A"/>
    <w:rPr>
      <w:b/>
      <w:bCs/>
    </w:rPr>
  </w:style>
  <w:style w:type="character" w:customStyle="1" w:styleId="TekstpodstawowyZnak">
    <w:name w:val="Tekst podstawowy Znak"/>
    <w:basedOn w:val="Domylnaczcionkaakapitu"/>
    <w:rsid w:val="00627A6A"/>
    <w:rPr>
      <w:rFonts w:cs="Times New Roman"/>
      <w:lang w:eastAsia="pl-PL"/>
    </w:rPr>
  </w:style>
  <w:style w:type="character" w:customStyle="1" w:styleId="Tekstpodstawowy3Znak">
    <w:name w:val="Tekst podstawowy 3 Znak"/>
    <w:basedOn w:val="Domylnaczcionkaakapitu"/>
    <w:rsid w:val="00627A6A"/>
    <w:rPr>
      <w:rFonts w:cs="Times New Roman"/>
      <w:sz w:val="16"/>
      <w:szCs w:val="16"/>
      <w:lang w:eastAsia="pl-PL"/>
    </w:rPr>
  </w:style>
  <w:style w:type="character" w:customStyle="1" w:styleId="gwp98b94a06size">
    <w:name w:val="gwp98b94a06_size"/>
    <w:basedOn w:val="Domylnaczcionkaakapitu"/>
    <w:rsid w:val="00627A6A"/>
  </w:style>
  <w:style w:type="character" w:customStyle="1" w:styleId="NagwekZnak">
    <w:name w:val="Nagłówek Znak"/>
    <w:basedOn w:val="Domylnaczcionkaakapitu"/>
    <w:rsid w:val="00627A6A"/>
    <w:rPr>
      <w:rFonts w:cs="Times New Roman"/>
      <w:lang w:eastAsia="pl-PL"/>
    </w:rPr>
  </w:style>
  <w:style w:type="character" w:customStyle="1" w:styleId="StopkaZnak">
    <w:name w:val="Stopka Znak"/>
    <w:basedOn w:val="Domylnaczcionkaakapitu"/>
    <w:rsid w:val="00627A6A"/>
    <w:rPr>
      <w:rFonts w:cs="Times New Roman"/>
      <w:lang w:eastAsia="pl-PL"/>
    </w:rPr>
  </w:style>
  <w:style w:type="character" w:customStyle="1" w:styleId="ListLabel1">
    <w:name w:val="ListLabel 1"/>
    <w:rsid w:val="00627A6A"/>
    <w:rPr>
      <w:rFonts w:cs="Times New Roman"/>
    </w:rPr>
  </w:style>
  <w:style w:type="character" w:customStyle="1" w:styleId="NumberingSymbols">
    <w:name w:val="Numbering Symbols"/>
    <w:rsid w:val="00627A6A"/>
  </w:style>
  <w:style w:type="character" w:customStyle="1" w:styleId="ListLabel5">
    <w:name w:val="ListLabel 5"/>
    <w:rsid w:val="00627A6A"/>
    <w:rPr>
      <w:b w:val="0"/>
    </w:rPr>
  </w:style>
  <w:style w:type="character" w:customStyle="1" w:styleId="ListLabel3">
    <w:name w:val="ListLabel 3"/>
    <w:rsid w:val="00627A6A"/>
    <w:rPr>
      <w:b w:val="0"/>
      <w:i w:val="0"/>
    </w:rPr>
  </w:style>
  <w:style w:type="character" w:customStyle="1" w:styleId="ListLabel2">
    <w:name w:val="ListLabel 2"/>
    <w:rsid w:val="00627A6A"/>
    <w:rPr>
      <w:rFonts w:cs="F"/>
    </w:rPr>
  </w:style>
  <w:style w:type="character" w:customStyle="1" w:styleId="Nagwek3Znak">
    <w:name w:val="Nagłówek 3 Znak"/>
    <w:basedOn w:val="Domylnaczcionkaakapitu"/>
    <w:rsid w:val="00627A6A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styleId="Pogrubienie">
    <w:name w:val="Strong"/>
    <w:basedOn w:val="Domylnaczcionkaakapitu"/>
    <w:rsid w:val="00627A6A"/>
    <w:rPr>
      <w:b/>
      <w:bCs/>
    </w:rPr>
  </w:style>
  <w:style w:type="character" w:styleId="Hipercze">
    <w:name w:val="Hyperlink"/>
    <w:basedOn w:val="Domylnaczcionkaakapitu"/>
    <w:rsid w:val="00627A6A"/>
    <w:rPr>
      <w:color w:val="0000FF"/>
      <w:u w:val="single"/>
    </w:rPr>
  </w:style>
  <w:style w:type="character" w:customStyle="1" w:styleId="Nagwek2Znak">
    <w:name w:val="Nagłówek 2 Znak"/>
    <w:basedOn w:val="Domylnaczcionkaakapitu"/>
    <w:rsid w:val="00627A6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UnresolvedMention">
    <w:name w:val="Unresolved Mention"/>
    <w:basedOn w:val="Domylnaczcionkaakapitu"/>
    <w:rsid w:val="00627A6A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627A6A"/>
    <w:pPr>
      <w:numPr>
        <w:numId w:val="1"/>
      </w:numPr>
    </w:pPr>
  </w:style>
  <w:style w:type="numbering" w:customStyle="1" w:styleId="WWNum2">
    <w:name w:val="WWNum2"/>
    <w:basedOn w:val="Bezlisty"/>
    <w:rsid w:val="00627A6A"/>
    <w:pPr>
      <w:numPr>
        <w:numId w:val="2"/>
      </w:numPr>
    </w:pPr>
  </w:style>
  <w:style w:type="numbering" w:customStyle="1" w:styleId="WWNum3">
    <w:name w:val="WWNum3"/>
    <w:basedOn w:val="Bezlisty"/>
    <w:rsid w:val="00627A6A"/>
    <w:pPr>
      <w:numPr>
        <w:numId w:val="3"/>
      </w:numPr>
    </w:pPr>
  </w:style>
  <w:style w:type="numbering" w:customStyle="1" w:styleId="WWNum4">
    <w:name w:val="WWNum4"/>
    <w:basedOn w:val="Bezlisty"/>
    <w:rsid w:val="00627A6A"/>
    <w:pPr>
      <w:numPr>
        <w:numId w:val="4"/>
      </w:numPr>
    </w:pPr>
  </w:style>
  <w:style w:type="numbering" w:customStyle="1" w:styleId="WWNum5">
    <w:name w:val="WWNum5"/>
    <w:basedOn w:val="Bezlisty"/>
    <w:rsid w:val="00627A6A"/>
    <w:pPr>
      <w:numPr>
        <w:numId w:val="5"/>
      </w:numPr>
    </w:pPr>
  </w:style>
  <w:style w:type="numbering" w:customStyle="1" w:styleId="WWNum6">
    <w:name w:val="WWNum6"/>
    <w:basedOn w:val="Bezlisty"/>
    <w:rsid w:val="00627A6A"/>
    <w:pPr>
      <w:numPr>
        <w:numId w:val="6"/>
      </w:numPr>
    </w:pPr>
  </w:style>
  <w:style w:type="numbering" w:customStyle="1" w:styleId="WWNum7">
    <w:name w:val="WWNum7"/>
    <w:basedOn w:val="Bezlisty"/>
    <w:rsid w:val="00627A6A"/>
    <w:pPr>
      <w:numPr>
        <w:numId w:val="7"/>
      </w:numPr>
    </w:pPr>
  </w:style>
  <w:style w:type="numbering" w:customStyle="1" w:styleId="WWNum16">
    <w:name w:val="WWNum16"/>
    <w:basedOn w:val="Bezlisty"/>
    <w:rsid w:val="00627A6A"/>
    <w:pPr>
      <w:numPr>
        <w:numId w:val="8"/>
      </w:numPr>
    </w:pPr>
  </w:style>
  <w:style w:type="numbering" w:customStyle="1" w:styleId="WWNum17">
    <w:name w:val="WWNum17"/>
    <w:basedOn w:val="Bezlisty"/>
    <w:rsid w:val="00627A6A"/>
    <w:pPr>
      <w:numPr>
        <w:numId w:val="9"/>
      </w:numPr>
    </w:pPr>
  </w:style>
  <w:style w:type="numbering" w:customStyle="1" w:styleId="WWNum13">
    <w:name w:val="WWNum13"/>
    <w:basedOn w:val="Bezlisty"/>
    <w:rsid w:val="00627A6A"/>
    <w:pPr>
      <w:numPr>
        <w:numId w:val="10"/>
      </w:numPr>
    </w:pPr>
  </w:style>
  <w:style w:type="numbering" w:customStyle="1" w:styleId="WWNum18">
    <w:name w:val="WWNum18"/>
    <w:basedOn w:val="Bezlisty"/>
    <w:rsid w:val="00627A6A"/>
    <w:pPr>
      <w:numPr>
        <w:numId w:val="11"/>
      </w:numPr>
    </w:pPr>
  </w:style>
  <w:style w:type="numbering" w:customStyle="1" w:styleId="WWNum19">
    <w:name w:val="WWNum19"/>
    <w:basedOn w:val="Bezlisty"/>
    <w:rsid w:val="00627A6A"/>
    <w:pPr>
      <w:numPr>
        <w:numId w:val="12"/>
      </w:numPr>
    </w:pPr>
  </w:style>
  <w:style w:type="numbering" w:customStyle="1" w:styleId="WWNum23">
    <w:name w:val="WWNum23"/>
    <w:basedOn w:val="Bezlisty"/>
    <w:rsid w:val="00627A6A"/>
    <w:pPr>
      <w:numPr>
        <w:numId w:val="13"/>
      </w:numPr>
    </w:pPr>
  </w:style>
  <w:style w:type="numbering" w:customStyle="1" w:styleId="WWNum20">
    <w:name w:val="WWNum20"/>
    <w:basedOn w:val="Bezlisty"/>
    <w:rsid w:val="00627A6A"/>
    <w:pPr>
      <w:numPr>
        <w:numId w:val="14"/>
      </w:numPr>
    </w:pPr>
  </w:style>
  <w:style w:type="numbering" w:customStyle="1" w:styleId="WWNum21">
    <w:name w:val="WWNum21"/>
    <w:basedOn w:val="Bezlisty"/>
    <w:rsid w:val="00627A6A"/>
    <w:pPr>
      <w:numPr>
        <w:numId w:val="15"/>
      </w:numPr>
    </w:pPr>
  </w:style>
  <w:style w:type="numbering" w:customStyle="1" w:styleId="WWNum22">
    <w:name w:val="WWNum22"/>
    <w:basedOn w:val="Bezlisty"/>
    <w:rsid w:val="00627A6A"/>
    <w:pPr>
      <w:numPr>
        <w:numId w:val="16"/>
      </w:numPr>
    </w:pPr>
  </w:style>
  <w:style w:type="numbering" w:customStyle="1" w:styleId="WWNum11">
    <w:name w:val="WWNum11"/>
    <w:basedOn w:val="Bezlisty"/>
    <w:rsid w:val="00627A6A"/>
    <w:pPr>
      <w:numPr>
        <w:numId w:val="17"/>
      </w:numPr>
    </w:pPr>
  </w:style>
  <w:style w:type="numbering" w:customStyle="1" w:styleId="WWNum10">
    <w:name w:val="WWNum10"/>
    <w:basedOn w:val="Bezlisty"/>
    <w:rsid w:val="00627A6A"/>
    <w:pPr>
      <w:numPr>
        <w:numId w:val="18"/>
      </w:numPr>
    </w:pPr>
  </w:style>
  <w:style w:type="character" w:customStyle="1" w:styleId="size">
    <w:name w:val="size"/>
    <w:basedOn w:val="Domylnaczcionkaakapitu"/>
    <w:rsid w:val="00DE030B"/>
  </w:style>
  <w:style w:type="character" w:customStyle="1" w:styleId="lrzxr">
    <w:name w:val="lrzxr"/>
    <w:basedOn w:val="Domylnaczcionkaakapitu"/>
    <w:rsid w:val="00F8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line="242" w:lineRule="auto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6A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627A6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rsid w:val="00627A6A"/>
    <w:pPr>
      <w:widowControl/>
      <w:suppressAutoHyphens w:val="0"/>
      <w:spacing w:before="100" w:after="100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7A6A"/>
    <w:pPr>
      <w:widowControl/>
      <w:suppressAutoHyphens/>
    </w:pPr>
    <w:rPr>
      <w:rFonts w:cs="Times New Roman"/>
      <w:lang w:eastAsia="pl-PL"/>
    </w:rPr>
  </w:style>
  <w:style w:type="paragraph" w:customStyle="1" w:styleId="Heading">
    <w:name w:val="Heading"/>
    <w:basedOn w:val="Standard"/>
    <w:next w:val="Textbody"/>
    <w:rsid w:val="00627A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27A6A"/>
    <w:pPr>
      <w:spacing w:after="120"/>
    </w:pPr>
  </w:style>
  <w:style w:type="paragraph" w:styleId="Lista">
    <w:name w:val="List"/>
    <w:basedOn w:val="Textbody"/>
    <w:rsid w:val="00627A6A"/>
    <w:rPr>
      <w:rFonts w:cs="Mangal"/>
    </w:rPr>
  </w:style>
  <w:style w:type="paragraph" w:styleId="Legenda">
    <w:name w:val="caption"/>
    <w:basedOn w:val="Standard"/>
    <w:rsid w:val="00627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27A6A"/>
    <w:pPr>
      <w:suppressLineNumbers/>
    </w:pPr>
    <w:rPr>
      <w:rFonts w:cs="Mangal"/>
    </w:rPr>
  </w:style>
  <w:style w:type="paragraph" w:styleId="Akapitzlist">
    <w:name w:val="List Paragraph"/>
    <w:basedOn w:val="Standard"/>
    <w:rsid w:val="00627A6A"/>
    <w:pPr>
      <w:ind w:left="720"/>
    </w:pPr>
  </w:style>
  <w:style w:type="paragraph" w:styleId="Tekstdymka">
    <w:name w:val="Balloon Text"/>
    <w:basedOn w:val="Standard"/>
    <w:rsid w:val="00627A6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rsid w:val="00627A6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Standard"/>
    <w:rsid w:val="00627A6A"/>
    <w:pPr>
      <w:spacing w:after="120"/>
    </w:pPr>
    <w:rPr>
      <w:sz w:val="16"/>
      <w:szCs w:val="16"/>
    </w:rPr>
  </w:style>
  <w:style w:type="paragraph" w:styleId="Nagwek">
    <w:name w:val="header"/>
    <w:basedOn w:val="Standard"/>
    <w:rsid w:val="00627A6A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rsid w:val="00627A6A"/>
    <w:pPr>
      <w:suppressLineNumbers/>
      <w:tabs>
        <w:tab w:val="center" w:pos="4536"/>
        <w:tab w:val="right" w:pos="9072"/>
      </w:tabs>
      <w:spacing w:line="240" w:lineRule="auto"/>
    </w:pPr>
  </w:style>
  <w:style w:type="character" w:customStyle="1" w:styleId="TekstdymkaZnak">
    <w:name w:val="Tekst dymka Znak"/>
    <w:basedOn w:val="Domylnaczcionkaakapitu"/>
    <w:rsid w:val="00627A6A"/>
    <w:rPr>
      <w:rFonts w:ascii="Segoe UI" w:hAnsi="Segoe UI" w:cs="Segoe UI"/>
      <w:sz w:val="18"/>
      <w:szCs w:val="18"/>
      <w:lang w:eastAsia="pl-PL"/>
    </w:rPr>
  </w:style>
  <w:style w:type="character" w:customStyle="1" w:styleId="StrongEmphasis">
    <w:name w:val="Strong Emphasis"/>
    <w:basedOn w:val="Domylnaczcionkaakapitu"/>
    <w:rsid w:val="00627A6A"/>
    <w:rPr>
      <w:b/>
      <w:bCs/>
    </w:rPr>
  </w:style>
  <w:style w:type="character" w:customStyle="1" w:styleId="TekstpodstawowyZnak">
    <w:name w:val="Tekst podstawowy Znak"/>
    <w:basedOn w:val="Domylnaczcionkaakapitu"/>
    <w:rsid w:val="00627A6A"/>
    <w:rPr>
      <w:rFonts w:cs="Times New Roman"/>
      <w:lang w:eastAsia="pl-PL"/>
    </w:rPr>
  </w:style>
  <w:style w:type="character" w:customStyle="1" w:styleId="Tekstpodstawowy3Znak">
    <w:name w:val="Tekst podstawowy 3 Znak"/>
    <w:basedOn w:val="Domylnaczcionkaakapitu"/>
    <w:rsid w:val="00627A6A"/>
    <w:rPr>
      <w:rFonts w:cs="Times New Roman"/>
      <w:sz w:val="16"/>
      <w:szCs w:val="16"/>
      <w:lang w:eastAsia="pl-PL"/>
    </w:rPr>
  </w:style>
  <w:style w:type="character" w:customStyle="1" w:styleId="gwp98b94a06size">
    <w:name w:val="gwp98b94a06_size"/>
    <w:basedOn w:val="Domylnaczcionkaakapitu"/>
    <w:rsid w:val="00627A6A"/>
  </w:style>
  <w:style w:type="character" w:customStyle="1" w:styleId="NagwekZnak">
    <w:name w:val="Nagłówek Znak"/>
    <w:basedOn w:val="Domylnaczcionkaakapitu"/>
    <w:rsid w:val="00627A6A"/>
    <w:rPr>
      <w:rFonts w:cs="Times New Roman"/>
      <w:lang w:eastAsia="pl-PL"/>
    </w:rPr>
  </w:style>
  <w:style w:type="character" w:customStyle="1" w:styleId="StopkaZnak">
    <w:name w:val="Stopka Znak"/>
    <w:basedOn w:val="Domylnaczcionkaakapitu"/>
    <w:rsid w:val="00627A6A"/>
    <w:rPr>
      <w:rFonts w:cs="Times New Roman"/>
      <w:lang w:eastAsia="pl-PL"/>
    </w:rPr>
  </w:style>
  <w:style w:type="character" w:customStyle="1" w:styleId="ListLabel1">
    <w:name w:val="ListLabel 1"/>
    <w:rsid w:val="00627A6A"/>
    <w:rPr>
      <w:rFonts w:cs="Times New Roman"/>
    </w:rPr>
  </w:style>
  <w:style w:type="character" w:customStyle="1" w:styleId="NumberingSymbols">
    <w:name w:val="Numbering Symbols"/>
    <w:rsid w:val="00627A6A"/>
  </w:style>
  <w:style w:type="character" w:customStyle="1" w:styleId="ListLabel5">
    <w:name w:val="ListLabel 5"/>
    <w:rsid w:val="00627A6A"/>
    <w:rPr>
      <w:b w:val="0"/>
    </w:rPr>
  </w:style>
  <w:style w:type="character" w:customStyle="1" w:styleId="ListLabel3">
    <w:name w:val="ListLabel 3"/>
    <w:rsid w:val="00627A6A"/>
    <w:rPr>
      <w:b w:val="0"/>
      <w:i w:val="0"/>
    </w:rPr>
  </w:style>
  <w:style w:type="character" w:customStyle="1" w:styleId="ListLabel2">
    <w:name w:val="ListLabel 2"/>
    <w:rsid w:val="00627A6A"/>
    <w:rPr>
      <w:rFonts w:cs="F"/>
    </w:rPr>
  </w:style>
  <w:style w:type="character" w:customStyle="1" w:styleId="Nagwek3Znak">
    <w:name w:val="Nagłówek 3 Znak"/>
    <w:basedOn w:val="Domylnaczcionkaakapitu"/>
    <w:rsid w:val="00627A6A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styleId="Pogrubienie">
    <w:name w:val="Strong"/>
    <w:basedOn w:val="Domylnaczcionkaakapitu"/>
    <w:rsid w:val="00627A6A"/>
    <w:rPr>
      <w:b/>
      <w:bCs/>
    </w:rPr>
  </w:style>
  <w:style w:type="character" w:styleId="Hipercze">
    <w:name w:val="Hyperlink"/>
    <w:basedOn w:val="Domylnaczcionkaakapitu"/>
    <w:rsid w:val="00627A6A"/>
    <w:rPr>
      <w:color w:val="0000FF"/>
      <w:u w:val="single"/>
    </w:rPr>
  </w:style>
  <w:style w:type="character" w:customStyle="1" w:styleId="Nagwek2Znak">
    <w:name w:val="Nagłówek 2 Znak"/>
    <w:basedOn w:val="Domylnaczcionkaakapitu"/>
    <w:rsid w:val="00627A6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UnresolvedMention">
    <w:name w:val="Unresolved Mention"/>
    <w:basedOn w:val="Domylnaczcionkaakapitu"/>
    <w:rsid w:val="00627A6A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627A6A"/>
    <w:pPr>
      <w:numPr>
        <w:numId w:val="1"/>
      </w:numPr>
    </w:pPr>
  </w:style>
  <w:style w:type="numbering" w:customStyle="1" w:styleId="WWNum2">
    <w:name w:val="WWNum2"/>
    <w:basedOn w:val="Bezlisty"/>
    <w:rsid w:val="00627A6A"/>
    <w:pPr>
      <w:numPr>
        <w:numId w:val="2"/>
      </w:numPr>
    </w:pPr>
  </w:style>
  <w:style w:type="numbering" w:customStyle="1" w:styleId="WWNum3">
    <w:name w:val="WWNum3"/>
    <w:basedOn w:val="Bezlisty"/>
    <w:rsid w:val="00627A6A"/>
    <w:pPr>
      <w:numPr>
        <w:numId w:val="3"/>
      </w:numPr>
    </w:pPr>
  </w:style>
  <w:style w:type="numbering" w:customStyle="1" w:styleId="WWNum4">
    <w:name w:val="WWNum4"/>
    <w:basedOn w:val="Bezlisty"/>
    <w:rsid w:val="00627A6A"/>
    <w:pPr>
      <w:numPr>
        <w:numId w:val="4"/>
      </w:numPr>
    </w:pPr>
  </w:style>
  <w:style w:type="numbering" w:customStyle="1" w:styleId="WWNum5">
    <w:name w:val="WWNum5"/>
    <w:basedOn w:val="Bezlisty"/>
    <w:rsid w:val="00627A6A"/>
    <w:pPr>
      <w:numPr>
        <w:numId w:val="5"/>
      </w:numPr>
    </w:pPr>
  </w:style>
  <w:style w:type="numbering" w:customStyle="1" w:styleId="WWNum6">
    <w:name w:val="WWNum6"/>
    <w:basedOn w:val="Bezlisty"/>
    <w:rsid w:val="00627A6A"/>
    <w:pPr>
      <w:numPr>
        <w:numId w:val="6"/>
      </w:numPr>
    </w:pPr>
  </w:style>
  <w:style w:type="numbering" w:customStyle="1" w:styleId="WWNum7">
    <w:name w:val="WWNum7"/>
    <w:basedOn w:val="Bezlisty"/>
    <w:rsid w:val="00627A6A"/>
    <w:pPr>
      <w:numPr>
        <w:numId w:val="7"/>
      </w:numPr>
    </w:pPr>
  </w:style>
  <w:style w:type="numbering" w:customStyle="1" w:styleId="WWNum16">
    <w:name w:val="WWNum16"/>
    <w:basedOn w:val="Bezlisty"/>
    <w:rsid w:val="00627A6A"/>
    <w:pPr>
      <w:numPr>
        <w:numId w:val="8"/>
      </w:numPr>
    </w:pPr>
  </w:style>
  <w:style w:type="numbering" w:customStyle="1" w:styleId="WWNum17">
    <w:name w:val="WWNum17"/>
    <w:basedOn w:val="Bezlisty"/>
    <w:rsid w:val="00627A6A"/>
    <w:pPr>
      <w:numPr>
        <w:numId w:val="9"/>
      </w:numPr>
    </w:pPr>
  </w:style>
  <w:style w:type="numbering" w:customStyle="1" w:styleId="WWNum13">
    <w:name w:val="WWNum13"/>
    <w:basedOn w:val="Bezlisty"/>
    <w:rsid w:val="00627A6A"/>
    <w:pPr>
      <w:numPr>
        <w:numId w:val="10"/>
      </w:numPr>
    </w:pPr>
  </w:style>
  <w:style w:type="numbering" w:customStyle="1" w:styleId="WWNum18">
    <w:name w:val="WWNum18"/>
    <w:basedOn w:val="Bezlisty"/>
    <w:rsid w:val="00627A6A"/>
    <w:pPr>
      <w:numPr>
        <w:numId w:val="11"/>
      </w:numPr>
    </w:pPr>
  </w:style>
  <w:style w:type="numbering" w:customStyle="1" w:styleId="WWNum19">
    <w:name w:val="WWNum19"/>
    <w:basedOn w:val="Bezlisty"/>
    <w:rsid w:val="00627A6A"/>
    <w:pPr>
      <w:numPr>
        <w:numId w:val="12"/>
      </w:numPr>
    </w:pPr>
  </w:style>
  <w:style w:type="numbering" w:customStyle="1" w:styleId="WWNum23">
    <w:name w:val="WWNum23"/>
    <w:basedOn w:val="Bezlisty"/>
    <w:rsid w:val="00627A6A"/>
    <w:pPr>
      <w:numPr>
        <w:numId w:val="13"/>
      </w:numPr>
    </w:pPr>
  </w:style>
  <w:style w:type="numbering" w:customStyle="1" w:styleId="WWNum20">
    <w:name w:val="WWNum20"/>
    <w:basedOn w:val="Bezlisty"/>
    <w:rsid w:val="00627A6A"/>
    <w:pPr>
      <w:numPr>
        <w:numId w:val="14"/>
      </w:numPr>
    </w:pPr>
  </w:style>
  <w:style w:type="numbering" w:customStyle="1" w:styleId="WWNum21">
    <w:name w:val="WWNum21"/>
    <w:basedOn w:val="Bezlisty"/>
    <w:rsid w:val="00627A6A"/>
    <w:pPr>
      <w:numPr>
        <w:numId w:val="15"/>
      </w:numPr>
    </w:pPr>
  </w:style>
  <w:style w:type="numbering" w:customStyle="1" w:styleId="WWNum22">
    <w:name w:val="WWNum22"/>
    <w:basedOn w:val="Bezlisty"/>
    <w:rsid w:val="00627A6A"/>
    <w:pPr>
      <w:numPr>
        <w:numId w:val="16"/>
      </w:numPr>
    </w:pPr>
  </w:style>
  <w:style w:type="numbering" w:customStyle="1" w:styleId="WWNum11">
    <w:name w:val="WWNum11"/>
    <w:basedOn w:val="Bezlisty"/>
    <w:rsid w:val="00627A6A"/>
    <w:pPr>
      <w:numPr>
        <w:numId w:val="17"/>
      </w:numPr>
    </w:pPr>
  </w:style>
  <w:style w:type="numbering" w:customStyle="1" w:styleId="WWNum10">
    <w:name w:val="WWNum10"/>
    <w:basedOn w:val="Bezlisty"/>
    <w:rsid w:val="00627A6A"/>
    <w:pPr>
      <w:numPr>
        <w:numId w:val="18"/>
      </w:numPr>
    </w:pPr>
  </w:style>
  <w:style w:type="character" w:customStyle="1" w:styleId="size">
    <w:name w:val="size"/>
    <w:basedOn w:val="Domylnaczcionkaakapitu"/>
    <w:rsid w:val="00DE030B"/>
  </w:style>
  <w:style w:type="character" w:customStyle="1" w:styleId="lrzxr">
    <w:name w:val="lrzxr"/>
    <w:basedOn w:val="Domylnaczcionkaakapitu"/>
    <w:rsid w:val="00F8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milki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Głogowska-Szukszto</dc:creator>
  <cp:lastModifiedBy>Natasza</cp:lastModifiedBy>
  <cp:revision>2</cp:revision>
  <cp:lastPrinted>2018-04-12T11:23:00Z</cp:lastPrinted>
  <dcterms:created xsi:type="dcterms:W3CDTF">2020-08-19T16:29:00Z</dcterms:created>
  <dcterms:modified xsi:type="dcterms:W3CDTF">2020-08-19T16:29:00Z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