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8EE" w:rsidRPr="00D15AD2" w:rsidRDefault="00464FC6" w:rsidP="0024443A">
      <w:pPr>
        <w:jc w:val="right"/>
        <w:rPr>
          <w:rFonts w:ascii="Arial" w:hAnsi="Arial" w:cs="Arial"/>
          <w:sz w:val="22"/>
          <w:szCs w:val="22"/>
        </w:rPr>
      </w:pPr>
      <w:bookmarkStart w:id="0" w:name="_GoBack"/>
      <w:bookmarkEnd w:id="0"/>
      <w:r w:rsidRPr="00D15AD2">
        <w:rPr>
          <w:rFonts w:ascii="Arial" w:hAnsi="Arial" w:cs="Arial"/>
          <w:b/>
          <w:sz w:val="22"/>
          <w:szCs w:val="22"/>
        </w:rPr>
        <w:t>Załącznik D</w:t>
      </w:r>
      <w:r w:rsidRPr="00D15AD2">
        <w:rPr>
          <w:rFonts w:ascii="Arial" w:hAnsi="Arial" w:cs="Arial"/>
          <w:sz w:val="22"/>
          <w:szCs w:val="22"/>
        </w:rPr>
        <w:t xml:space="preserve"> wzór umowy</w:t>
      </w:r>
    </w:p>
    <w:p w:rsidR="001768EE" w:rsidRPr="00D15AD2" w:rsidRDefault="001768EE" w:rsidP="0024443A">
      <w:pPr>
        <w:rPr>
          <w:rFonts w:ascii="Arial" w:hAnsi="Arial" w:cs="Arial"/>
          <w:sz w:val="22"/>
          <w:szCs w:val="22"/>
        </w:rPr>
      </w:pPr>
    </w:p>
    <w:p w:rsidR="001768EE" w:rsidRPr="00D15AD2" w:rsidRDefault="001768EE" w:rsidP="0024443A">
      <w:pPr>
        <w:rPr>
          <w:rFonts w:ascii="Arial" w:hAnsi="Arial" w:cs="Arial"/>
          <w:sz w:val="22"/>
          <w:szCs w:val="22"/>
        </w:rPr>
      </w:pPr>
    </w:p>
    <w:p w:rsidR="001768EE" w:rsidRPr="00D15AD2" w:rsidRDefault="00464FC6" w:rsidP="0024443A">
      <w:pPr>
        <w:keepNext/>
        <w:rPr>
          <w:rFonts w:ascii="Arial" w:hAnsi="Arial" w:cs="Arial"/>
          <w:bCs/>
          <w:sz w:val="22"/>
          <w:szCs w:val="22"/>
          <w:lang w:eastAsia="ar-SA"/>
        </w:rPr>
      </w:pPr>
      <w:r w:rsidRPr="00D15AD2">
        <w:rPr>
          <w:rFonts w:ascii="Arial" w:hAnsi="Arial" w:cs="Arial"/>
          <w:bCs/>
          <w:sz w:val="22"/>
          <w:szCs w:val="22"/>
          <w:lang w:val="x-none" w:eastAsia="ar-SA"/>
        </w:rPr>
        <w:t xml:space="preserve">Zawarta w dniu </w:t>
      </w:r>
      <w:r w:rsidRPr="00D15AD2">
        <w:rPr>
          <w:rFonts w:ascii="Arial" w:hAnsi="Arial" w:cs="Arial"/>
          <w:bCs/>
          <w:sz w:val="22"/>
          <w:szCs w:val="22"/>
          <w:lang w:eastAsia="ar-SA"/>
        </w:rPr>
        <w:t>………………… 201</w:t>
      </w:r>
      <w:r w:rsidR="0098158A">
        <w:rPr>
          <w:rFonts w:ascii="Arial" w:hAnsi="Arial" w:cs="Arial"/>
          <w:bCs/>
          <w:sz w:val="22"/>
          <w:szCs w:val="22"/>
          <w:lang w:eastAsia="ar-SA"/>
        </w:rPr>
        <w:t>9</w:t>
      </w:r>
      <w:r w:rsidRPr="00D15AD2">
        <w:rPr>
          <w:rFonts w:ascii="Arial" w:hAnsi="Arial" w:cs="Arial"/>
          <w:bCs/>
          <w:sz w:val="22"/>
          <w:szCs w:val="22"/>
          <w:lang w:eastAsia="ar-SA"/>
        </w:rPr>
        <w:t xml:space="preserve"> r. w ……………………</w:t>
      </w:r>
    </w:p>
    <w:p w:rsidR="001768EE" w:rsidRPr="00D15AD2" w:rsidRDefault="00464FC6" w:rsidP="0024443A">
      <w:pPr>
        <w:jc w:val="both"/>
        <w:rPr>
          <w:rFonts w:ascii="Arial" w:hAnsi="Arial" w:cs="Arial"/>
          <w:sz w:val="22"/>
          <w:szCs w:val="22"/>
          <w:lang w:eastAsia="ar-SA"/>
        </w:rPr>
      </w:pPr>
      <w:r w:rsidRPr="00D15AD2">
        <w:rPr>
          <w:rFonts w:ascii="Arial" w:hAnsi="Arial" w:cs="Arial"/>
          <w:sz w:val="22"/>
          <w:szCs w:val="22"/>
          <w:lang w:eastAsia="ar-SA"/>
        </w:rPr>
        <w:t>pomiędzy:</w:t>
      </w:r>
    </w:p>
    <w:p w:rsidR="001768EE" w:rsidRPr="00D15AD2" w:rsidRDefault="00464FC6" w:rsidP="0024443A">
      <w:pPr>
        <w:jc w:val="both"/>
        <w:rPr>
          <w:rFonts w:ascii="Arial" w:hAnsi="Arial" w:cs="Arial"/>
          <w:bCs/>
          <w:sz w:val="22"/>
          <w:szCs w:val="22"/>
          <w:lang w:eastAsia="ar-SA"/>
        </w:rPr>
      </w:pPr>
      <w:r w:rsidRPr="00D15AD2">
        <w:rPr>
          <w:rFonts w:ascii="Arial" w:hAnsi="Arial" w:cs="Arial"/>
          <w:sz w:val="22"/>
          <w:szCs w:val="22"/>
          <w:lang w:eastAsia="ar-SA"/>
        </w:rPr>
        <w:t xml:space="preserve">Gminą Miłki z siedzibą 11-513 Miłki ul. Mazurska 2, </w:t>
      </w:r>
      <w:r w:rsidRPr="00D15AD2">
        <w:rPr>
          <w:rFonts w:ascii="Arial" w:hAnsi="Arial" w:cs="Arial"/>
          <w:bCs/>
          <w:sz w:val="22"/>
          <w:szCs w:val="22"/>
          <w:lang w:eastAsia="ar-SA"/>
        </w:rPr>
        <w:t>REGON 790671260,</w:t>
      </w:r>
      <w:r w:rsidRPr="00D15AD2">
        <w:rPr>
          <w:rFonts w:ascii="Arial" w:hAnsi="Arial" w:cs="Arial"/>
          <w:sz w:val="22"/>
          <w:szCs w:val="22"/>
          <w:lang w:eastAsia="ar-SA"/>
        </w:rPr>
        <w:t xml:space="preserve"> </w:t>
      </w:r>
      <w:r w:rsidRPr="00D15AD2">
        <w:rPr>
          <w:rFonts w:ascii="Arial" w:hAnsi="Arial" w:cs="Arial"/>
          <w:sz w:val="22"/>
          <w:szCs w:val="22"/>
          <w:lang w:eastAsia="ar-SA"/>
        </w:rPr>
        <w:br/>
      </w:r>
      <w:r w:rsidRPr="00D15AD2">
        <w:rPr>
          <w:rFonts w:ascii="Arial" w:hAnsi="Arial" w:cs="Arial"/>
          <w:bCs/>
          <w:sz w:val="22"/>
          <w:szCs w:val="22"/>
          <w:lang w:eastAsia="ar-SA"/>
        </w:rPr>
        <w:t>NIP 8451953746,</w:t>
      </w:r>
    </w:p>
    <w:p w:rsidR="001768EE" w:rsidRPr="00D15AD2" w:rsidRDefault="00464FC6" w:rsidP="0024443A">
      <w:pPr>
        <w:keepNext/>
        <w:rPr>
          <w:rFonts w:ascii="Arial" w:hAnsi="Arial" w:cs="Arial"/>
          <w:sz w:val="22"/>
          <w:szCs w:val="22"/>
          <w:lang w:eastAsia="ar-SA"/>
        </w:rPr>
      </w:pPr>
      <w:r w:rsidRPr="00D15AD2">
        <w:rPr>
          <w:rFonts w:ascii="Arial" w:hAnsi="Arial" w:cs="Arial"/>
          <w:bCs/>
          <w:sz w:val="22"/>
          <w:szCs w:val="22"/>
          <w:lang w:eastAsia="ar-SA"/>
        </w:rPr>
        <w:t>reprezentowaną przez:</w:t>
      </w:r>
    </w:p>
    <w:p w:rsidR="001768EE" w:rsidRPr="00D15AD2" w:rsidRDefault="00464FC6" w:rsidP="0024443A">
      <w:pPr>
        <w:jc w:val="both"/>
        <w:rPr>
          <w:rFonts w:ascii="Arial" w:hAnsi="Arial" w:cs="Arial"/>
          <w:sz w:val="22"/>
          <w:szCs w:val="22"/>
          <w:lang w:eastAsia="ar-SA"/>
        </w:rPr>
      </w:pPr>
      <w:r w:rsidRPr="00D15AD2">
        <w:rPr>
          <w:rFonts w:ascii="Arial" w:hAnsi="Arial" w:cs="Arial"/>
          <w:sz w:val="22"/>
          <w:szCs w:val="22"/>
          <w:lang w:eastAsia="ar-SA"/>
        </w:rPr>
        <w:t>Wójta Gminy Miłki</w:t>
      </w:r>
      <w:r w:rsidRPr="00D15AD2">
        <w:rPr>
          <w:rFonts w:ascii="Arial" w:hAnsi="Arial" w:cs="Arial"/>
          <w:sz w:val="22"/>
          <w:szCs w:val="22"/>
          <w:lang w:eastAsia="ar-SA"/>
        </w:rPr>
        <w:tab/>
      </w:r>
      <w:r w:rsidRPr="00D15AD2">
        <w:rPr>
          <w:rFonts w:ascii="Arial" w:hAnsi="Arial" w:cs="Arial"/>
          <w:sz w:val="22"/>
          <w:szCs w:val="22"/>
          <w:lang w:eastAsia="ar-SA"/>
        </w:rPr>
        <w:tab/>
      </w:r>
      <w:r w:rsidRPr="00D15AD2">
        <w:rPr>
          <w:rFonts w:ascii="Arial" w:hAnsi="Arial" w:cs="Arial"/>
          <w:sz w:val="22"/>
          <w:szCs w:val="22"/>
          <w:lang w:eastAsia="ar-SA"/>
        </w:rPr>
        <w:tab/>
      </w:r>
      <w:r w:rsidRPr="00D15AD2">
        <w:rPr>
          <w:rFonts w:ascii="Arial" w:hAnsi="Arial" w:cs="Arial"/>
          <w:sz w:val="22"/>
          <w:szCs w:val="22"/>
          <w:lang w:eastAsia="ar-SA"/>
        </w:rPr>
        <w:tab/>
        <w:t xml:space="preserve">- </w:t>
      </w:r>
      <w:r w:rsidRPr="00D15AD2">
        <w:rPr>
          <w:rFonts w:ascii="Arial" w:hAnsi="Arial" w:cs="Arial"/>
          <w:sz w:val="22"/>
          <w:szCs w:val="22"/>
          <w:lang w:eastAsia="ar-SA"/>
        </w:rPr>
        <w:tab/>
        <w:t>Panią Barbarę Małgorzatę Mazurczyk</w:t>
      </w:r>
    </w:p>
    <w:p w:rsidR="001768EE" w:rsidRPr="00D15AD2" w:rsidRDefault="00464FC6" w:rsidP="0024443A">
      <w:pPr>
        <w:jc w:val="both"/>
        <w:rPr>
          <w:rFonts w:ascii="Arial" w:hAnsi="Arial" w:cs="Arial"/>
          <w:sz w:val="22"/>
          <w:szCs w:val="22"/>
          <w:lang w:eastAsia="ar-SA"/>
        </w:rPr>
      </w:pPr>
      <w:r w:rsidRPr="00D15AD2">
        <w:rPr>
          <w:rFonts w:ascii="Arial" w:hAnsi="Arial" w:cs="Arial"/>
          <w:sz w:val="22"/>
          <w:szCs w:val="22"/>
          <w:lang w:eastAsia="ar-SA"/>
        </w:rPr>
        <w:t>Przy kontrasygnacie Skarbnika Gminy</w:t>
      </w:r>
      <w:r w:rsidRPr="00D15AD2">
        <w:rPr>
          <w:rFonts w:ascii="Arial" w:hAnsi="Arial" w:cs="Arial"/>
          <w:sz w:val="22"/>
          <w:szCs w:val="22"/>
          <w:lang w:eastAsia="ar-SA"/>
        </w:rPr>
        <w:tab/>
        <w:t xml:space="preserve">- </w:t>
      </w:r>
      <w:r w:rsidRPr="00D15AD2">
        <w:rPr>
          <w:rFonts w:ascii="Arial" w:hAnsi="Arial" w:cs="Arial"/>
          <w:sz w:val="22"/>
          <w:szCs w:val="22"/>
          <w:lang w:eastAsia="ar-SA"/>
        </w:rPr>
        <w:tab/>
        <w:t>Pani Adriany Krystyny Pawlik</w:t>
      </w:r>
    </w:p>
    <w:p w:rsidR="001768EE" w:rsidRPr="00D15AD2" w:rsidRDefault="00464FC6" w:rsidP="0024443A">
      <w:pPr>
        <w:jc w:val="both"/>
        <w:rPr>
          <w:rFonts w:ascii="Arial" w:hAnsi="Arial" w:cs="Arial"/>
          <w:sz w:val="22"/>
          <w:szCs w:val="22"/>
          <w:lang w:eastAsia="ar-SA"/>
        </w:rPr>
      </w:pPr>
      <w:r w:rsidRPr="00D15AD2">
        <w:rPr>
          <w:rFonts w:ascii="Arial" w:hAnsi="Arial" w:cs="Arial"/>
          <w:sz w:val="22"/>
          <w:szCs w:val="22"/>
          <w:lang w:eastAsia="ar-SA"/>
        </w:rPr>
        <w:t xml:space="preserve">zwaną dalej </w:t>
      </w:r>
      <w:r w:rsidRPr="00D15AD2">
        <w:rPr>
          <w:rFonts w:ascii="Arial" w:hAnsi="Arial" w:cs="Arial"/>
          <w:b/>
          <w:sz w:val="22"/>
          <w:szCs w:val="22"/>
          <w:lang w:eastAsia="ar-SA"/>
        </w:rPr>
        <w:t>Zamawiającym</w:t>
      </w:r>
      <w:r w:rsidRPr="00D15AD2">
        <w:rPr>
          <w:rFonts w:ascii="Arial" w:hAnsi="Arial" w:cs="Arial"/>
          <w:sz w:val="22"/>
          <w:szCs w:val="22"/>
          <w:lang w:eastAsia="ar-SA"/>
        </w:rPr>
        <w:t>,</w:t>
      </w:r>
    </w:p>
    <w:p w:rsidR="001768EE" w:rsidRPr="00D15AD2" w:rsidRDefault="001768EE" w:rsidP="0024443A">
      <w:pPr>
        <w:jc w:val="both"/>
        <w:rPr>
          <w:rFonts w:ascii="Arial" w:hAnsi="Arial" w:cs="Arial"/>
          <w:sz w:val="22"/>
          <w:szCs w:val="22"/>
          <w:lang w:eastAsia="ar-SA"/>
        </w:rPr>
      </w:pPr>
    </w:p>
    <w:p w:rsidR="001768EE" w:rsidRPr="00D15AD2" w:rsidRDefault="00464FC6" w:rsidP="0024443A">
      <w:pPr>
        <w:jc w:val="both"/>
        <w:rPr>
          <w:rFonts w:ascii="Arial" w:hAnsi="Arial" w:cs="Arial"/>
          <w:sz w:val="22"/>
          <w:szCs w:val="22"/>
          <w:lang w:eastAsia="ar-SA"/>
        </w:rPr>
      </w:pPr>
      <w:r w:rsidRPr="00D15AD2">
        <w:rPr>
          <w:rFonts w:ascii="Arial" w:hAnsi="Arial" w:cs="Arial"/>
          <w:bCs/>
          <w:sz w:val="22"/>
          <w:szCs w:val="22"/>
          <w:lang w:eastAsia="ar-SA"/>
        </w:rPr>
        <w:t>a</w:t>
      </w:r>
    </w:p>
    <w:p w:rsidR="001768EE" w:rsidRPr="00D15AD2" w:rsidRDefault="001768EE" w:rsidP="0024443A">
      <w:pPr>
        <w:jc w:val="both"/>
        <w:rPr>
          <w:rFonts w:ascii="Arial" w:hAnsi="Arial" w:cs="Arial"/>
          <w:sz w:val="22"/>
          <w:szCs w:val="22"/>
          <w:lang w:eastAsia="ar-SA"/>
        </w:rPr>
      </w:pPr>
    </w:p>
    <w:p w:rsidR="001768EE" w:rsidRPr="00D15AD2" w:rsidRDefault="00464FC6" w:rsidP="0024443A">
      <w:pPr>
        <w:jc w:val="both"/>
        <w:rPr>
          <w:rFonts w:ascii="Arial" w:hAnsi="Arial" w:cs="Arial"/>
          <w:bCs/>
          <w:sz w:val="22"/>
          <w:szCs w:val="22"/>
          <w:lang w:val="x-none" w:eastAsia="ar-SA"/>
        </w:rPr>
      </w:pPr>
      <w:r w:rsidRPr="00D15AD2">
        <w:rPr>
          <w:rFonts w:ascii="Arial" w:hAnsi="Arial" w:cs="Arial"/>
          <w:sz w:val="22"/>
          <w:szCs w:val="22"/>
          <w:lang w:eastAsia="ar-SA"/>
        </w:rPr>
        <w:t>………………………………z siedzibą ….. … REGON ………………… NIP …………………</w:t>
      </w:r>
      <w:r w:rsidRPr="00D15AD2">
        <w:rPr>
          <w:rFonts w:ascii="Arial" w:hAnsi="Arial" w:cs="Arial"/>
          <w:bCs/>
          <w:sz w:val="22"/>
          <w:szCs w:val="22"/>
          <w:lang w:eastAsia="ar-SA"/>
        </w:rPr>
        <w:t>,</w:t>
      </w:r>
    </w:p>
    <w:p w:rsidR="001768EE" w:rsidRPr="00D15AD2" w:rsidRDefault="001768EE" w:rsidP="0024443A">
      <w:pPr>
        <w:keepNext/>
        <w:rPr>
          <w:rFonts w:ascii="Arial" w:hAnsi="Arial" w:cs="Arial"/>
          <w:sz w:val="22"/>
          <w:szCs w:val="22"/>
        </w:rPr>
      </w:pPr>
    </w:p>
    <w:p w:rsidR="001768EE" w:rsidRPr="00D15AD2" w:rsidRDefault="00464FC6" w:rsidP="0024443A">
      <w:pPr>
        <w:keepNext/>
        <w:rPr>
          <w:rFonts w:ascii="Arial" w:hAnsi="Arial" w:cs="Arial"/>
          <w:bCs/>
          <w:sz w:val="22"/>
          <w:szCs w:val="22"/>
          <w:lang w:val="x-none" w:eastAsia="ar-SA"/>
        </w:rPr>
      </w:pPr>
      <w:r w:rsidRPr="00D15AD2">
        <w:rPr>
          <w:rFonts w:ascii="Arial" w:hAnsi="Arial" w:cs="Arial"/>
          <w:sz w:val="22"/>
          <w:szCs w:val="22"/>
        </w:rPr>
        <w:t>KRS/CEIDG ……………………………………………………</w:t>
      </w:r>
    </w:p>
    <w:p w:rsidR="001768EE" w:rsidRPr="00D15AD2" w:rsidRDefault="00464FC6" w:rsidP="0024443A">
      <w:pPr>
        <w:keepNext/>
        <w:rPr>
          <w:rFonts w:ascii="Arial" w:hAnsi="Arial" w:cs="Arial"/>
          <w:sz w:val="22"/>
          <w:szCs w:val="22"/>
          <w:lang w:eastAsia="ar-SA"/>
        </w:rPr>
      </w:pPr>
      <w:r w:rsidRPr="00D15AD2">
        <w:rPr>
          <w:rFonts w:ascii="Arial" w:hAnsi="Arial" w:cs="Arial"/>
          <w:bCs/>
          <w:sz w:val="22"/>
          <w:szCs w:val="22"/>
          <w:lang w:val="x-none" w:eastAsia="ar-SA"/>
        </w:rPr>
        <w:t>reprezentowanym przez:</w:t>
      </w:r>
    </w:p>
    <w:p w:rsidR="001768EE" w:rsidRPr="00D15AD2" w:rsidRDefault="00464FC6" w:rsidP="0024443A">
      <w:pPr>
        <w:jc w:val="both"/>
        <w:rPr>
          <w:rFonts w:ascii="Arial" w:hAnsi="Arial" w:cs="Arial"/>
          <w:sz w:val="22"/>
          <w:szCs w:val="22"/>
          <w:lang w:eastAsia="ar-SA"/>
        </w:rPr>
      </w:pPr>
      <w:r w:rsidRPr="00D15AD2">
        <w:rPr>
          <w:rFonts w:ascii="Arial" w:hAnsi="Arial" w:cs="Arial"/>
          <w:sz w:val="22"/>
          <w:szCs w:val="22"/>
          <w:lang w:eastAsia="ar-SA"/>
        </w:rPr>
        <w:t>1. Pana</w:t>
      </w:r>
      <w:r w:rsidR="0098158A">
        <w:rPr>
          <w:rFonts w:ascii="Arial" w:hAnsi="Arial" w:cs="Arial"/>
          <w:sz w:val="22"/>
          <w:szCs w:val="22"/>
          <w:lang w:eastAsia="ar-SA"/>
        </w:rPr>
        <w:t xml:space="preserve"> / Panią</w:t>
      </w:r>
      <w:r w:rsidRPr="00D15AD2">
        <w:rPr>
          <w:rFonts w:ascii="Arial" w:hAnsi="Arial" w:cs="Arial"/>
          <w:sz w:val="22"/>
          <w:szCs w:val="22"/>
          <w:lang w:eastAsia="ar-SA"/>
        </w:rPr>
        <w:t xml:space="preserve"> ………………………………………….</w:t>
      </w:r>
    </w:p>
    <w:p w:rsidR="001768EE" w:rsidRPr="00D15AD2" w:rsidRDefault="001768EE" w:rsidP="0024443A">
      <w:pPr>
        <w:jc w:val="both"/>
        <w:rPr>
          <w:rFonts w:ascii="Arial" w:hAnsi="Arial" w:cs="Arial"/>
          <w:color w:val="FF0000"/>
          <w:sz w:val="22"/>
          <w:szCs w:val="22"/>
          <w:lang w:eastAsia="ar-SA"/>
        </w:rPr>
      </w:pPr>
    </w:p>
    <w:p w:rsidR="001768EE" w:rsidRPr="00D15AD2" w:rsidRDefault="00464FC6" w:rsidP="0024443A">
      <w:pPr>
        <w:jc w:val="both"/>
        <w:rPr>
          <w:rFonts w:ascii="Arial" w:hAnsi="Arial" w:cs="Arial"/>
          <w:sz w:val="22"/>
          <w:szCs w:val="22"/>
          <w:lang w:eastAsia="ar-SA"/>
        </w:rPr>
      </w:pPr>
      <w:r w:rsidRPr="00D15AD2">
        <w:rPr>
          <w:rFonts w:ascii="Arial" w:hAnsi="Arial" w:cs="Arial"/>
          <w:sz w:val="22"/>
          <w:szCs w:val="22"/>
          <w:lang w:eastAsia="ar-SA"/>
        </w:rPr>
        <w:t xml:space="preserve">zwanym dalej </w:t>
      </w:r>
      <w:r w:rsidRPr="00D15AD2">
        <w:rPr>
          <w:rFonts w:ascii="Arial" w:hAnsi="Arial" w:cs="Arial"/>
          <w:bCs/>
          <w:sz w:val="22"/>
          <w:szCs w:val="22"/>
          <w:lang w:eastAsia="ar-SA"/>
        </w:rPr>
        <w:t>Wykonawcą,</w:t>
      </w:r>
      <w:r w:rsidRPr="00D15AD2">
        <w:rPr>
          <w:rFonts w:ascii="Arial" w:hAnsi="Arial" w:cs="Arial"/>
          <w:sz w:val="22"/>
          <w:szCs w:val="22"/>
          <w:lang w:eastAsia="ar-SA"/>
        </w:rPr>
        <w:t xml:space="preserve"> </w:t>
      </w:r>
    </w:p>
    <w:p w:rsidR="001768EE" w:rsidRPr="00D15AD2" w:rsidRDefault="001768EE" w:rsidP="0024443A">
      <w:pPr>
        <w:jc w:val="both"/>
        <w:rPr>
          <w:rFonts w:ascii="Arial" w:hAnsi="Arial" w:cs="Arial"/>
          <w:sz w:val="22"/>
          <w:szCs w:val="22"/>
        </w:rPr>
      </w:pPr>
    </w:p>
    <w:p w:rsidR="001768EE" w:rsidRPr="00D15AD2" w:rsidRDefault="00464FC6" w:rsidP="0024443A">
      <w:pPr>
        <w:ind w:firstLine="708"/>
        <w:jc w:val="both"/>
        <w:rPr>
          <w:rFonts w:ascii="Arial" w:hAnsi="Arial" w:cs="Arial"/>
        </w:rPr>
      </w:pPr>
      <w:r w:rsidRPr="00D15AD2">
        <w:rPr>
          <w:rFonts w:ascii="Arial" w:hAnsi="Arial" w:cs="Arial"/>
          <w:sz w:val="22"/>
          <w:szCs w:val="22"/>
        </w:rPr>
        <w:t>W związku z wyborem najkorzystniejszej oferty w postępowaniu o udzielenie zamówienia publicznego na wykonanie robót budowlanych zadania p.n. „Uregulowanie punktowej infrastruktury rekreacyjno-turystycznej w miejscowości Miłki”</w:t>
      </w:r>
      <w:r w:rsidRPr="00D15AD2">
        <w:rPr>
          <w:rFonts w:ascii="Arial" w:eastAsia="Times New Roman" w:hAnsi="Arial" w:cs="Arial"/>
          <w:kern w:val="0"/>
          <w:sz w:val="22"/>
          <w:szCs w:val="22"/>
          <w:lang w:eastAsia="pl-PL" w:bidi="ar-SA"/>
        </w:rPr>
        <w:t xml:space="preserve">, </w:t>
      </w:r>
      <w:r w:rsidRPr="00D15AD2">
        <w:rPr>
          <w:rFonts w:ascii="Arial" w:hAnsi="Arial" w:cs="Arial"/>
          <w:sz w:val="22"/>
          <w:szCs w:val="22"/>
        </w:rPr>
        <w:t>zawarto umowę następującej treści:</w:t>
      </w:r>
    </w:p>
    <w:p w:rsidR="001768EE" w:rsidRPr="00D15AD2" w:rsidRDefault="001768EE" w:rsidP="0024443A">
      <w:pPr>
        <w:jc w:val="both"/>
        <w:rPr>
          <w:rFonts w:ascii="Arial" w:hAnsi="Arial" w:cs="Arial"/>
          <w:sz w:val="22"/>
          <w:szCs w:val="22"/>
        </w:rPr>
      </w:pPr>
    </w:p>
    <w:p w:rsidR="001768EE" w:rsidRPr="00D15AD2" w:rsidRDefault="00464FC6" w:rsidP="0024443A">
      <w:pPr>
        <w:ind w:left="360"/>
        <w:jc w:val="center"/>
        <w:rPr>
          <w:rFonts w:ascii="Arial" w:hAnsi="Arial" w:cs="Arial"/>
          <w:sz w:val="22"/>
          <w:szCs w:val="22"/>
          <w:u w:val="single"/>
        </w:rPr>
      </w:pPr>
      <w:r w:rsidRPr="00D15AD2">
        <w:rPr>
          <w:rFonts w:ascii="Arial" w:hAnsi="Arial" w:cs="Arial"/>
          <w:sz w:val="22"/>
          <w:szCs w:val="22"/>
        </w:rPr>
        <w:t xml:space="preserve">§ 1. </w:t>
      </w:r>
      <w:r w:rsidR="00480EA4" w:rsidRPr="00D15AD2">
        <w:rPr>
          <w:rFonts w:ascii="Arial" w:hAnsi="Arial" w:cs="Arial"/>
          <w:sz w:val="22"/>
          <w:szCs w:val="22"/>
        </w:rPr>
        <w:br/>
      </w:r>
      <w:r w:rsidRPr="00D15AD2">
        <w:rPr>
          <w:rFonts w:ascii="Arial" w:hAnsi="Arial" w:cs="Arial"/>
          <w:sz w:val="22"/>
          <w:szCs w:val="22"/>
          <w:u w:val="single"/>
        </w:rPr>
        <w:t>/Przedmiot umowy/</w:t>
      </w: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t>Wykonawca zobowiązuje się do wykonania</w:t>
      </w:r>
      <w:r w:rsidRPr="00D15AD2">
        <w:rPr>
          <w:rFonts w:ascii="Arial" w:hAnsi="Arial" w:cs="Arial"/>
          <w:color w:val="000000"/>
          <w:sz w:val="22"/>
          <w:szCs w:val="22"/>
        </w:rPr>
        <w:t xml:space="preserve"> robót budowlanych, wyposażenia i </w:t>
      </w:r>
      <w:r w:rsidRPr="00D15AD2">
        <w:rPr>
          <w:rFonts w:ascii="Arial" w:hAnsi="Arial" w:cs="Arial"/>
          <w:sz w:val="22"/>
          <w:szCs w:val="22"/>
        </w:rPr>
        <w:t xml:space="preserve">oddania przewidzianego w umowie obiektu wykonanego zgodnie z Dokumentacją Projektową oraz Specyfikacją Techniczną Wykonania i Odbioru Robót Budowlanych i z zasadami wiedzy technicznej, a Zamawiający zobowiązuje się do przekazania terenu budowy, dostarczenia projektu oraz do odebrania obiektu i zapłaty umówionego wynagrodzenia. </w:t>
      </w:r>
      <w:r w:rsidRPr="00D15AD2">
        <w:rPr>
          <w:rFonts w:ascii="Arial" w:hAnsi="Arial" w:cs="Arial"/>
          <w:color w:val="000000"/>
          <w:sz w:val="22"/>
          <w:szCs w:val="22"/>
        </w:rPr>
        <w:t>Przedmiot zamówienia nazwany jest w dalszej części umowy „przedmiotem zamówie</w:t>
      </w:r>
      <w:r w:rsidRPr="00D15AD2">
        <w:rPr>
          <w:rFonts w:ascii="Arial" w:hAnsi="Arial" w:cs="Arial"/>
          <w:sz w:val="22"/>
          <w:szCs w:val="22"/>
        </w:rPr>
        <w:t>nia”, ,,zadaniem’’</w:t>
      </w:r>
      <w:r w:rsidRPr="00D15AD2">
        <w:rPr>
          <w:rFonts w:ascii="Arial" w:hAnsi="Arial" w:cs="Arial"/>
          <w:color w:val="000000"/>
          <w:sz w:val="22"/>
          <w:szCs w:val="22"/>
        </w:rPr>
        <w:t xml:space="preserve"> lub „obiektem”.</w:t>
      </w: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t>Wykonawca zobowiązuje się do oddania przedmiotu umowy, który wykona zgodnie z:</w:t>
      </w:r>
      <w:r w:rsidRPr="00D15AD2">
        <w:rPr>
          <w:rFonts w:ascii="Arial" w:hAnsi="Arial" w:cs="Arial"/>
          <w:sz w:val="22"/>
          <w:szCs w:val="22"/>
        </w:rPr>
        <w:br/>
        <w:t>1) Dokumentacją Projektową;</w:t>
      </w:r>
    </w:p>
    <w:p w:rsidR="001768EE" w:rsidRPr="00D15AD2" w:rsidRDefault="00464FC6" w:rsidP="0024443A">
      <w:pPr>
        <w:ind w:left="720"/>
        <w:jc w:val="both"/>
        <w:rPr>
          <w:rFonts w:ascii="Arial" w:hAnsi="Arial" w:cs="Arial"/>
        </w:rPr>
      </w:pPr>
      <w:r w:rsidRPr="00D15AD2">
        <w:rPr>
          <w:rFonts w:ascii="Arial" w:hAnsi="Arial" w:cs="Arial"/>
          <w:sz w:val="22"/>
          <w:szCs w:val="22"/>
        </w:rPr>
        <w:t>2) Przedmiar robót</w:t>
      </w:r>
    </w:p>
    <w:p w:rsidR="001768EE" w:rsidRPr="00D15AD2" w:rsidRDefault="00464FC6" w:rsidP="0024443A">
      <w:pPr>
        <w:ind w:left="720"/>
        <w:jc w:val="both"/>
        <w:rPr>
          <w:rFonts w:ascii="Arial" w:hAnsi="Arial" w:cs="Arial"/>
        </w:rPr>
      </w:pPr>
      <w:r w:rsidRPr="00D15AD2">
        <w:rPr>
          <w:rFonts w:ascii="Arial" w:hAnsi="Arial" w:cs="Arial"/>
          <w:sz w:val="22"/>
          <w:szCs w:val="22"/>
        </w:rPr>
        <w:t>3) Specyfikacją Techniczną Wykonania i Odbioru Robót Budowlanych;</w:t>
      </w:r>
    </w:p>
    <w:p w:rsidR="001768EE" w:rsidRPr="00D15AD2" w:rsidRDefault="00464FC6" w:rsidP="0024443A">
      <w:pPr>
        <w:ind w:left="720"/>
        <w:jc w:val="both"/>
        <w:rPr>
          <w:rFonts w:ascii="Arial" w:hAnsi="Arial" w:cs="Arial"/>
        </w:rPr>
      </w:pPr>
      <w:r w:rsidRPr="00D15AD2">
        <w:rPr>
          <w:rFonts w:ascii="Arial" w:hAnsi="Arial" w:cs="Arial"/>
          <w:sz w:val="22"/>
          <w:szCs w:val="22"/>
        </w:rPr>
        <w:t>4) Zasadami wiedzy technicznej i sztuką budowlaną;</w:t>
      </w:r>
    </w:p>
    <w:p w:rsidR="001768EE" w:rsidRPr="00D15AD2" w:rsidRDefault="00464FC6" w:rsidP="0024443A">
      <w:pPr>
        <w:ind w:left="720"/>
        <w:jc w:val="both"/>
        <w:rPr>
          <w:rFonts w:ascii="Arial" w:hAnsi="Arial" w:cs="Arial"/>
        </w:rPr>
      </w:pPr>
      <w:r w:rsidRPr="00D15AD2">
        <w:rPr>
          <w:rFonts w:ascii="Arial" w:hAnsi="Arial" w:cs="Arial"/>
          <w:sz w:val="22"/>
          <w:szCs w:val="22"/>
        </w:rPr>
        <w:t>5) Specyfikacją Istotnych Warunków Zamówienia wraz z załącznikami.</w:t>
      </w:r>
    </w:p>
    <w:p w:rsidR="001768EE" w:rsidRPr="00D15AD2" w:rsidRDefault="001768EE" w:rsidP="0024443A">
      <w:pPr>
        <w:ind w:left="720"/>
        <w:jc w:val="both"/>
        <w:rPr>
          <w:rFonts w:ascii="Arial" w:hAnsi="Arial" w:cs="Arial"/>
          <w:color w:val="CE181E"/>
          <w:sz w:val="22"/>
          <w:szCs w:val="22"/>
        </w:rPr>
      </w:pP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t>Zakres i sposób wykonania przedmiotu umowy określają dokumenty opisane w § 1 ust. 1 i 2 umowy, dokumenty te stanowią integralną część umowy.</w:t>
      </w: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t xml:space="preserve">Przedmiot umowy wykonawca wykona z własnych fabrycznie </w:t>
      </w:r>
      <w:r w:rsidRPr="00D15AD2">
        <w:rPr>
          <w:rFonts w:ascii="Arial" w:hAnsi="Arial" w:cs="Arial"/>
          <w:b/>
          <w:sz w:val="22"/>
          <w:szCs w:val="22"/>
        </w:rPr>
        <w:t>nowych i nieużywanych</w:t>
      </w:r>
      <w:r w:rsidRPr="00D15AD2">
        <w:rPr>
          <w:rFonts w:ascii="Arial" w:hAnsi="Arial" w:cs="Arial"/>
          <w:sz w:val="22"/>
          <w:szCs w:val="22"/>
        </w:rPr>
        <w:t xml:space="preserve"> materiałów i urządzeń. Materiały powinny odpowiadać, co do jakości wymogom wyrobów dopuszczonych do obrotu i stosowania w budownictwie zgodnie z określeniami art. 10 ustawy Prawo budowlane. </w:t>
      </w: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t>Wykonawca oświadcza, że nie będzie używał do realizacji przedmiotu umowy żadnych materiałów zakazanych przepisami szczególnymi.</w:t>
      </w: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t xml:space="preserve">Wykonawca będzie przeprowadzać pomiary i badania materiałów oraz robót zgodnie z zasadami kontroli jakości materiałów i robót określonymi w </w:t>
      </w:r>
      <w:proofErr w:type="spellStart"/>
      <w:r w:rsidRPr="00D15AD2">
        <w:rPr>
          <w:rFonts w:ascii="Arial" w:hAnsi="Arial" w:cs="Arial"/>
          <w:sz w:val="22"/>
          <w:szCs w:val="22"/>
        </w:rPr>
        <w:t>STWiORB</w:t>
      </w:r>
      <w:proofErr w:type="spellEnd"/>
      <w:r w:rsidRPr="00D15AD2">
        <w:rPr>
          <w:rFonts w:ascii="Arial" w:hAnsi="Arial" w:cs="Arial"/>
          <w:sz w:val="22"/>
          <w:szCs w:val="22"/>
        </w:rPr>
        <w:t>.</w:t>
      </w: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t>Zamawiający ma prawo żądać sprawdzenia jakości materiałów używanych do budowy, jak również przedstawienia wyników tych badań.</w:t>
      </w: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lastRenderedPageBreak/>
        <w:t>Wykonawca zobowiązuje się do wykonania wszystkich robót niezbędnych do realizacji przedmiotu umowy i osiągnięcia celu inwestycji, niezależnie od tego czy wynikają wprost z dokumentów wymienionych w ust. 2.</w:t>
      </w:r>
    </w:p>
    <w:p w:rsidR="001768EE" w:rsidRPr="00D15AD2" w:rsidRDefault="00464FC6" w:rsidP="0024443A">
      <w:pPr>
        <w:numPr>
          <w:ilvl w:val="0"/>
          <w:numId w:val="13"/>
        </w:numPr>
        <w:jc w:val="both"/>
        <w:rPr>
          <w:rFonts w:ascii="Arial" w:hAnsi="Arial" w:cs="Arial"/>
        </w:rPr>
      </w:pPr>
      <w:r w:rsidRPr="00D15AD2">
        <w:rPr>
          <w:rFonts w:ascii="Arial" w:hAnsi="Arial" w:cs="Arial"/>
          <w:sz w:val="22"/>
          <w:szCs w:val="22"/>
        </w:rPr>
        <w:t xml:space="preserve">Przedmiotem zamówienia jest wykonanie robót budowlanych zadania p.n. </w:t>
      </w:r>
      <w:bookmarkStart w:id="1" w:name="_Hlk527526537"/>
      <w:r w:rsidRPr="00D15AD2">
        <w:rPr>
          <w:rFonts w:ascii="Arial" w:hAnsi="Arial" w:cs="Arial"/>
          <w:b/>
          <w:sz w:val="22"/>
          <w:szCs w:val="22"/>
        </w:rPr>
        <w:t>„Uregulowanie punktowej infrastruktury rekreacyjno-turystycznej w miejscowości Miłki”</w:t>
      </w:r>
      <w:bookmarkEnd w:id="1"/>
      <w:r w:rsidRPr="00D15AD2">
        <w:rPr>
          <w:rFonts w:ascii="Arial" w:hAnsi="Arial" w:cs="Arial"/>
          <w:sz w:val="22"/>
          <w:szCs w:val="22"/>
        </w:rPr>
        <w:t xml:space="preserve">. </w:t>
      </w:r>
      <w:r w:rsidRPr="00D15AD2">
        <w:rPr>
          <w:rFonts w:ascii="Arial" w:hAnsi="Arial" w:cs="Arial"/>
          <w:color w:val="000000"/>
          <w:sz w:val="22"/>
          <w:szCs w:val="22"/>
        </w:rPr>
        <w:t xml:space="preserve">Zakres przedmiotu do wykonania przez Wykonawcę obejmuje w szczególności wykonanie zakresu opisanego w dokumentacji projektowej a w tym w projektach budowlanych, specyfikacjach technicznych wykonania i odbioru robót budowlanych, przedmiarach, warunkach, uzgodnieniach, zgłoszeniach i dokumentach opisujących przedmiot zamówienia w SIWZ, wzorach umowy załączonych do SIWZ oraz pozostałych załącznikach do SIWZ a także wykonanie wszystkich czynności, które okażą się konieczne do osiągnięcia celu inwestycji i zakresu przedmiotu inwestycji. Ponadto, do obowiązków Wykonawcy należy uzyskanie wszelkich decyzji, pozwoleń, akceptacji i uzyskanie uzgodnień i wniesienie opłat przyłączeniowych, które są niezbędne do osiągnięcia celu inwestycji, zgodnie z przyjętą w umowie ryczałtową formułą zapłaty wynagrodzenia za wykonanie przedmiotu umowy. </w:t>
      </w:r>
    </w:p>
    <w:p w:rsidR="001768EE" w:rsidRPr="00D15AD2" w:rsidRDefault="001768EE" w:rsidP="0024443A">
      <w:pPr>
        <w:jc w:val="center"/>
        <w:rPr>
          <w:rFonts w:ascii="Arial" w:hAnsi="Arial" w:cs="Arial"/>
          <w:b/>
          <w:sz w:val="22"/>
          <w:szCs w:val="22"/>
        </w:rPr>
      </w:pPr>
    </w:p>
    <w:p w:rsidR="001768EE" w:rsidRPr="00D15AD2" w:rsidRDefault="00464FC6" w:rsidP="0024443A">
      <w:pPr>
        <w:jc w:val="center"/>
        <w:rPr>
          <w:rFonts w:ascii="Arial" w:hAnsi="Arial" w:cs="Arial"/>
          <w:sz w:val="22"/>
          <w:szCs w:val="22"/>
          <w:u w:val="single"/>
        </w:rPr>
      </w:pPr>
      <w:r w:rsidRPr="00D15AD2">
        <w:rPr>
          <w:rFonts w:ascii="Arial" w:hAnsi="Arial" w:cs="Arial"/>
          <w:sz w:val="22"/>
          <w:szCs w:val="22"/>
        </w:rPr>
        <w:t xml:space="preserve">§ 2. </w:t>
      </w:r>
      <w:r w:rsidR="00480EA4" w:rsidRPr="00D15AD2">
        <w:rPr>
          <w:rFonts w:ascii="Arial" w:hAnsi="Arial" w:cs="Arial"/>
          <w:sz w:val="22"/>
          <w:szCs w:val="22"/>
        </w:rPr>
        <w:br/>
      </w:r>
      <w:r w:rsidRPr="00D15AD2">
        <w:rPr>
          <w:rFonts w:ascii="Arial" w:hAnsi="Arial" w:cs="Arial"/>
          <w:sz w:val="22"/>
          <w:szCs w:val="22"/>
          <w:u w:val="single"/>
        </w:rPr>
        <w:t>/Terminy realizacji przedmiotu umowy/</w:t>
      </w:r>
    </w:p>
    <w:p w:rsidR="001768EE" w:rsidRPr="00D15AD2" w:rsidRDefault="001768EE" w:rsidP="0024443A">
      <w:pPr>
        <w:jc w:val="center"/>
        <w:rPr>
          <w:rFonts w:ascii="Arial" w:hAnsi="Arial" w:cs="Arial"/>
          <w:b/>
          <w:sz w:val="22"/>
          <w:szCs w:val="22"/>
        </w:rPr>
      </w:pPr>
    </w:p>
    <w:p w:rsidR="001768EE" w:rsidRPr="00D15AD2" w:rsidRDefault="00464FC6" w:rsidP="0024443A">
      <w:pPr>
        <w:widowControl/>
        <w:numPr>
          <w:ilvl w:val="0"/>
          <w:numId w:val="8"/>
        </w:numPr>
        <w:suppressAutoHyphens w:val="0"/>
        <w:ind w:left="737" w:right="113" w:hanging="340"/>
        <w:jc w:val="both"/>
        <w:rPr>
          <w:rFonts w:ascii="Arial" w:hAnsi="Arial" w:cs="Arial"/>
        </w:rPr>
      </w:pPr>
      <w:r w:rsidRPr="00D15AD2">
        <w:rPr>
          <w:rFonts w:ascii="Arial" w:hAnsi="Arial" w:cs="Arial"/>
          <w:sz w:val="22"/>
          <w:szCs w:val="22"/>
        </w:rPr>
        <w:t xml:space="preserve">Wykonawca zobowiązany jest wykonać roboty budowlane, zgłosić do odbioru roboty wraz z przekazaniem kompletu wszystkich dokumentów opisanych w SIWZ i w umowie wymaganych do oddania inwestycji i obiektu Zamawiającemu – </w:t>
      </w:r>
      <w:r w:rsidRPr="00D15AD2">
        <w:rPr>
          <w:rFonts w:ascii="Arial" w:hAnsi="Arial" w:cs="Arial"/>
          <w:b/>
          <w:sz w:val="22"/>
          <w:szCs w:val="22"/>
        </w:rPr>
        <w:t xml:space="preserve">do </w:t>
      </w:r>
      <w:r w:rsidR="00CD41CC">
        <w:rPr>
          <w:rFonts w:ascii="Arial" w:hAnsi="Arial" w:cs="Arial"/>
          <w:b/>
          <w:sz w:val="22"/>
          <w:szCs w:val="22"/>
        </w:rPr>
        <w:t>17 maja</w:t>
      </w:r>
      <w:r w:rsidRPr="00D15AD2">
        <w:rPr>
          <w:rFonts w:ascii="Arial" w:hAnsi="Arial" w:cs="Arial"/>
          <w:b/>
          <w:sz w:val="22"/>
          <w:szCs w:val="22"/>
        </w:rPr>
        <w:t xml:space="preserve"> 2019r</w:t>
      </w:r>
      <w:r w:rsidRPr="00D15AD2">
        <w:rPr>
          <w:rFonts w:ascii="Arial" w:hAnsi="Arial" w:cs="Arial"/>
          <w:b/>
          <w:bCs/>
          <w:sz w:val="22"/>
          <w:szCs w:val="22"/>
        </w:rPr>
        <w:t xml:space="preserve">.   </w:t>
      </w:r>
    </w:p>
    <w:p w:rsidR="001768EE" w:rsidRPr="00D15AD2" w:rsidRDefault="00464FC6" w:rsidP="0024443A">
      <w:pPr>
        <w:widowControl/>
        <w:numPr>
          <w:ilvl w:val="0"/>
          <w:numId w:val="8"/>
        </w:numPr>
        <w:suppressAutoHyphens w:val="0"/>
        <w:ind w:left="737" w:right="113" w:hanging="340"/>
        <w:jc w:val="both"/>
        <w:rPr>
          <w:rFonts w:ascii="Arial" w:hAnsi="Arial" w:cs="Arial"/>
        </w:rPr>
      </w:pPr>
      <w:r w:rsidRPr="00D15AD2">
        <w:rPr>
          <w:rFonts w:ascii="Arial" w:hAnsi="Arial" w:cs="Arial"/>
          <w:sz w:val="22"/>
          <w:szCs w:val="22"/>
        </w:rPr>
        <w:t xml:space="preserve">Ostateczny termin wykonania umowy upływa wraz z zakończeniem terminu rękojmi i terminu gwarancji udzielonej przez Wykonawcę. </w:t>
      </w:r>
    </w:p>
    <w:p w:rsidR="001768EE" w:rsidRPr="00D15AD2" w:rsidRDefault="001768EE" w:rsidP="0024443A">
      <w:pPr>
        <w:jc w:val="both"/>
        <w:rPr>
          <w:rFonts w:ascii="Arial" w:hAnsi="Arial" w:cs="Arial"/>
          <w:bCs/>
          <w:sz w:val="22"/>
          <w:szCs w:val="22"/>
        </w:rPr>
      </w:pPr>
    </w:p>
    <w:p w:rsidR="001768EE" w:rsidRPr="00D15AD2" w:rsidRDefault="00464FC6" w:rsidP="0024443A">
      <w:pPr>
        <w:jc w:val="center"/>
        <w:rPr>
          <w:rFonts w:ascii="Arial" w:hAnsi="Arial" w:cs="Arial"/>
          <w:sz w:val="22"/>
          <w:szCs w:val="22"/>
          <w:u w:val="single"/>
        </w:rPr>
      </w:pPr>
      <w:r w:rsidRPr="00D15AD2">
        <w:rPr>
          <w:rFonts w:ascii="Arial" w:hAnsi="Arial" w:cs="Arial"/>
          <w:sz w:val="22"/>
          <w:szCs w:val="22"/>
        </w:rPr>
        <w:t xml:space="preserve">§ 3. </w:t>
      </w:r>
      <w:r w:rsidR="00480EA4" w:rsidRPr="00D15AD2">
        <w:rPr>
          <w:rFonts w:ascii="Arial" w:hAnsi="Arial" w:cs="Arial"/>
          <w:sz w:val="22"/>
          <w:szCs w:val="22"/>
        </w:rPr>
        <w:br/>
      </w:r>
      <w:r w:rsidRPr="00D15AD2">
        <w:rPr>
          <w:rFonts w:ascii="Arial" w:hAnsi="Arial" w:cs="Arial"/>
          <w:sz w:val="22"/>
          <w:szCs w:val="22"/>
          <w:u w:val="single"/>
        </w:rPr>
        <w:t>/Organizacja budowy/</w:t>
      </w:r>
    </w:p>
    <w:p w:rsidR="001768EE" w:rsidRPr="00D15AD2" w:rsidRDefault="001768EE" w:rsidP="0024443A">
      <w:pPr>
        <w:jc w:val="center"/>
        <w:rPr>
          <w:rFonts w:ascii="Arial" w:hAnsi="Arial" w:cs="Arial"/>
          <w:b/>
          <w:sz w:val="22"/>
          <w:szCs w:val="22"/>
        </w:rPr>
      </w:pPr>
    </w:p>
    <w:p w:rsidR="001768EE" w:rsidRPr="00D15AD2" w:rsidRDefault="00464FC6" w:rsidP="0024443A">
      <w:pPr>
        <w:numPr>
          <w:ilvl w:val="0"/>
          <w:numId w:val="12"/>
        </w:numPr>
        <w:jc w:val="both"/>
        <w:rPr>
          <w:rFonts w:ascii="Arial" w:hAnsi="Arial" w:cs="Arial"/>
        </w:rPr>
      </w:pPr>
      <w:r w:rsidRPr="00D15AD2">
        <w:rPr>
          <w:rFonts w:ascii="Arial" w:hAnsi="Arial" w:cs="Arial"/>
          <w:bCs/>
          <w:sz w:val="22"/>
          <w:szCs w:val="22"/>
        </w:rPr>
        <w:t>Wykonawca na swój koszt przygotuje składowiska, magazyny, pomieszczenia socjalne dla pracowników, po ogrodzeniu i zabezpieczeniu terenu.</w:t>
      </w:r>
    </w:p>
    <w:p w:rsidR="001768EE" w:rsidRPr="00D15AD2" w:rsidRDefault="00464FC6" w:rsidP="0024443A">
      <w:pPr>
        <w:numPr>
          <w:ilvl w:val="0"/>
          <w:numId w:val="12"/>
        </w:numPr>
        <w:jc w:val="both"/>
        <w:rPr>
          <w:rFonts w:ascii="Arial" w:hAnsi="Arial" w:cs="Arial"/>
        </w:rPr>
      </w:pPr>
      <w:r w:rsidRPr="00D15AD2">
        <w:rPr>
          <w:rFonts w:ascii="Arial" w:hAnsi="Arial" w:cs="Arial"/>
          <w:bCs/>
          <w:sz w:val="22"/>
          <w:szCs w:val="22"/>
        </w:rPr>
        <w:t>Wykonawca na swój koszt zabezpieczy korzystanie z wody i energii elektrycznej.</w:t>
      </w:r>
    </w:p>
    <w:p w:rsidR="001768EE" w:rsidRPr="00D15AD2" w:rsidRDefault="00464FC6" w:rsidP="0024443A">
      <w:pPr>
        <w:numPr>
          <w:ilvl w:val="0"/>
          <w:numId w:val="12"/>
        </w:numPr>
        <w:jc w:val="both"/>
        <w:rPr>
          <w:rFonts w:ascii="Arial" w:hAnsi="Arial" w:cs="Arial"/>
        </w:rPr>
      </w:pPr>
      <w:r w:rsidRPr="00D15AD2">
        <w:rPr>
          <w:rFonts w:ascii="Arial" w:hAnsi="Arial" w:cs="Arial"/>
          <w:bCs/>
          <w:sz w:val="22"/>
          <w:szCs w:val="22"/>
        </w:rPr>
        <w:t>Wykonawca po zakończeniu prac uporządkuje teren budowy i przekaże go Zamawiającemu w terminie odbioru przedmiotu umowy (robót).</w:t>
      </w:r>
    </w:p>
    <w:p w:rsidR="001768EE" w:rsidRPr="00D15AD2" w:rsidRDefault="00464FC6" w:rsidP="0024443A">
      <w:pPr>
        <w:numPr>
          <w:ilvl w:val="0"/>
          <w:numId w:val="12"/>
        </w:numPr>
        <w:rPr>
          <w:rFonts w:ascii="Arial" w:hAnsi="Arial" w:cs="Arial"/>
        </w:rPr>
      </w:pPr>
      <w:r w:rsidRPr="00D15AD2">
        <w:rPr>
          <w:rFonts w:ascii="Arial" w:hAnsi="Arial" w:cs="Arial"/>
          <w:sz w:val="22"/>
          <w:szCs w:val="22"/>
        </w:rPr>
        <w:t>Wykonawca w pełni ponosi odpowiedzialność za wszystkie zdarzenia mające miejsce na placu budowy.</w:t>
      </w:r>
    </w:p>
    <w:p w:rsidR="001768EE" w:rsidRPr="00D15AD2" w:rsidRDefault="00464FC6" w:rsidP="0024443A">
      <w:pPr>
        <w:numPr>
          <w:ilvl w:val="0"/>
          <w:numId w:val="12"/>
        </w:numPr>
        <w:rPr>
          <w:rFonts w:ascii="Arial" w:hAnsi="Arial" w:cs="Arial"/>
        </w:rPr>
      </w:pPr>
      <w:r w:rsidRPr="00D15AD2">
        <w:rPr>
          <w:rFonts w:ascii="Arial" w:hAnsi="Arial" w:cs="Arial"/>
          <w:sz w:val="22"/>
          <w:szCs w:val="22"/>
        </w:rPr>
        <w:t>Wykonawca przejmuje pełną odpowiedzialność za znajdującą się w obrębie placu budowy infrastrukturę techniczną.</w:t>
      </w:r>
    </w:p>
    <w:p w:rsidR="001768EE" w:rsidRPr="00D15AD2" w:rsidRDefault="00464FC6" w:rsidP="0024443A">
      <w:pPr>
        <w:numPr>
          <w:ilvl w:val="0"/>
          <w:numId w:val="12"/>
        </w:numPr>
        <w:rPr>
          <w:rFonts w:ascii="Arial" w:hAnsi="Arial" w:cs="Arial"/>
        </w:rPr>
      </w:pPr>
      <w:r w:rsidRPr="00D15AD2">
        <w:rPr>
          <w:rFonts w:ascii="Arial" w:hAnsi="Arial" w:cs="Arial"/>
          <w:bCs/>
          <w:sz w:val="22"/>
          <w:szCs w:val="22"/>
        </w:rPr>
        <w:t>Zamawiający powołuje</w:t>
      </w:r>
      <w:r w:rsidRPr="00D15AD2">
        <w:rPr>
          <w:rFonts w:ascii="Arial" w:hAnsi="Arial" w:cs="Arial"/>
          <w:sz w:val="22"/>
          <w:szCs w:val="22"/>
        </w:rPr>
        <w:t xml:space="preserve"> inspektora nadzoru inwestorskiego: </w:t>
      </w:r>
      <w:r w:rsidRPr="00D15AD2">
        <w:rPr>
          <w:rFonts w:ascii="Arial" w:hAnsi="Arial" w:cs="Arial"/>
          <w:sz w:val="22"/>
          <w:szCs w:val="22"/>
        </w:rPr>
        <w:br/>
        <w:t>1)</w:t>
      </w:r>
      <w:r w:rsidR="0024443A" w:rsidRPr="00D15AD2">
        <w:rPr>
          <w:rFonts w:ascii="Arial" w:hAnsi="Arial" w:cs="Arial"/>
          <w:sz w:val="22"/>
          <w:szCs w:val="22"/>
        </w:rPr>
        <w:t xml:space="preserve"> </w:t>
      </w:r>
      <w:r w:rsidRPr="00D15AD2">
        <w:rPr>
          <w:rFonts w:ascii="Arial" w:hAnsi="Arial" w:cs="Arial"/>
          <w:sz w:val="22"/>
          <w:szCs w:val="22"/>
        </w:rPr>
        <w:t>……………………. - specjalność konstrukcyjno</w:t>
      </w:r>
      <w:r w:rsidR="0024443A" w:rsidRPr="00D15AD2">
        <w:rPr>
          <w:rFonts w:ascii="Arial" w:hAnsi="Arial" w:cs="Arial"/>
          <w:sz w:val="22"/>
          <w:szCs w:val="22"/>
        </w:rPr>
        <w:t>-</w:t>
      </w:r>
      <w:r w:rsidRPr="00D15AD2">
        <w:rPr>
          <w:rFonts w:ascii="Arial" w:hAnsi="Arial" w:cs="Arial"/>
          <w:sz w:val="22"/>
          <w:szCs w:val="22"/>
        </w:rPr>
        <w:t>budowlana</w:t>
      </w:r>
      <w:r w:rsidRPr="00D15AD2">
        <w:rPr>
          <w:rFonts w:ascii="Arial" w:hAnsi="Arial" w:cs="Arial"/>
          <w:sz w:val="22"/>
          <w:szCs w:val="22"/>
        </w:rPr>
        <w:tab/>
        <w:t>- koordynator</w:t>
      </w:r>
    </w:p>
    <w:p w:rsidR="001768EE" w:rsidRPr="00D15AD2" w:rsidRDefault="00464FC6" w:rsidP="0024443A">
      <w:pPr>
        <w:numPr>
          <w:ilvl w:val="0"/>
          <w:numId w:val="12"/>
        </w:numPr>
        <w:rPr>
          <w:rFonts w:ascii="Arial" w:hAnsi="Arial" w:cs="Arial"/>
        </w:rPr>
      </w:pPr>
      <w:r w:rsidRPr="00D15AD2">
        <w:rPr>
          <w:rFonts w:ascii="Arial" w:hAnsi="Arial" w:cs="Arial"/>
          <w:sz w:val="22"/>
          <w:szCs w:val="22"/>
        </w:rPr>
        <w:t xml:space="preserve">Kierownikiem budowy (zatrudnionym przez wykonawcę) jest: </w:t>
      </w:r>
      <w:r w:rsidRPr="00D15AD2">
        <w:rPr>
          <w:rFonts w:ascii="Arial" w:hAnsi="Arial" w:cs="Arial"/>
          <w:sz w:val="22"/>
          <w:szCs w:val="22"/>
        </w:rPr>
        <w:br/>
      </w:r>
      <w:r w:rsidR="0024443A" w:rsidRPr="00D15AD2">
        <w:rPr>
          <w:rFonts w:ascii="Arial" w:hAnsi="Arial" w:cs="Arial"/>
          <w:sz w:val="22"/>
          <w:szCs w:val="22"/>
        </w:rPr>
        <w:t>1)</w:t>
      </w:r>
      <w:r w:rsidRPr="00D15AD2">
        <w:rPr>
          <w:rFonts w:ascii="Arial" w:hAnsi="Arial" w:cs="Arial"/>
          <w:sz w:val="22"/>
          <w:szCs w:val="22"/>
        </w:rPr>
        <w:t>………...……………….. - specjalność konstrukcyjno</w:t>
      </w:r>
      <w:r w:rsidR="0024443A" w:rsidRPr="00D15AD2">
        <w:rPr>
          <w:rFonts w:ascii="Arial" w:hAnsi="Arial" w:cs="Arial"/>
          <w:sz w:val="22"/>
          <w:szCs w:val="22"/>
        </w:rPr>
        <w:t>-</w:t>
      </w:r>
      <w:r w:rsidRPr="00D15AD2">
        <w:rPr>
          <w:rFonts w:ascii="Arial" w:hAnsi="Arial" w:cs="Arial"/>
          <w:sz w:val="22"/>
          <w:szCs w:val="22"/>
        </w:rPr>
        <w:t>budowlana.</w:t>
      </w:r>
    </w:p>
    <w:p w:rsidR="001768EE" w:rsidRPr="00D15AD2" w:rsidRDefault="00464FC6" w:rsidP="0024443A">
      <w:pPr>
        <w:numPr>
          <w:ilvl w:val="0"/>
          <w:numId w:val="12"/>
        </w:numPr>
        <w:rPr>
          <w:rFonts w:ascii="Arial" w:hAnsi="Arial" w:cs="Arial"/>
        </w:rPr>
      </w:pPr>
      <w:r w:rsidRPr="00D15AD2">
        <w:rPr>
          <w:rFonts w:ascii="Arial" w:hAnsi="Arial" w:cs="Arial"/>
          <w:sz w:val="22"/>
          <w:szCs w:val="22"/>
        </w:rPr>
        <w:t xml:space="preserve">Kierownik budowy realizuje czynności, obowiązki i uprawnienia zgodnie z przepisami art. 21a, art. 22 i art. 23 ustawy Prawo budowlane oraz zgodnie z niniejszą umową i załącznikami do umowy oraz innymi obowiązującymi przy realizacji budowy przepisami. </w:t>
      </w:r>
      <w:r w:rsidRPr="00D15AD2">
        <w:rPr>
          <w:rFonts w:ascii="Arial" w:hAnsi="Arial" w:cs="Arial"/>
          <w:bCs/>
          <w:sz w:val="22"/>
          <w:szCs w:val="22"/>
        </w:rPr>
        <w:t>Kierownik budowy między innymi ma zapewnić przy wykonywaniu robót budowlanych stosowania wyrobów, zgodnie z art. 10 ustawy Prawo budowlane</w:t>
      </w:r>
      <w:r w:rsidRPr="00D15AD2">
        <w:rPr>
          <w:rFonts w:ascii="Arial" w:hAnsi="Arial" w:cs="Arial"/>
          <w:sz w:val="22"/>
          <w:szCs w:val="22"/>
        </w:rPr>
        <w:t>.</w:t>
      </w:r>
    </w:p>
    <w:p w:rsidR="001768EE" w:rsidRPr="00D15AD2" w:rsidRDefault="001768EE" w:rsidP="0024443A">
      <w:pPr>
        <w:jc w:val="both"/>
        <w:rPr>
          <w:rFonts w:ascii="Arial" w:hAnsi="Arial" w:cs="Arial"/>
          <w:sz w:val="22"/>
          <w:szCs w:val="22"/>
        </w:rPr>
      </w:pPr>
    </w:p>
    <w:p w:rsidR="001768EE" w:rsidRPr="00D15AD2" w:rsidRDefault="00464FC6" w:rsidP="0024443A">
      <w:pPr>
        <w:jc w:val="center"/>
        <w:rPr>
          <w:rFonts w:ascii="Arial" w:hAnsi="Arial" w:cs="Arial"/>
          <w:u w:val="single"/>
        </w:rPr>
      </w:pPr>
      <w:r w:rsidRPr="00D15AD2">
        <w:rPr>
          <w:rFonts w:ascii="Arial" w:hAnsi="Arial" w:cs="Arial"/>
          <w:sz w:val="22"/>
          <w:szCs w:val="22"/>
        </w:rPr>
        <w:t>§ 4.</w:t>
      </w:r>
      <w:r w:rsidR="00480EA4" w:rsidRPr="00D15AD2">
        <w:rPr>
          <w:rFonts w:ascii="Arial" w:hAnsi="Arial" w:cs="Arial"/>
          <w:sz w:val="22"/>
          <w:szCs w:val="22"/>
        </w:rPr>
        <w:br/>
      </w:r>
      <w:r w:rsidRPr="00D15AD2">
        <w:rPr>
          <w:rFonts w:ascii="Arial" w:hAnsi="Arial" w:cs="Arial"/>
          <w:sz w:val="22"/>
          <w:szCs w:val="22"/>
          <w:u w:val="single"/>
        </w:rPr>
        <w:t xml:space="preserve"> /Odbiory/</w:t>
      </w: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sz w:val="22"/>
          <w:szCs w:val="22"/>
        </w:rPr>
        <w:t xml:space="preserve">Strony ustalają, że przedmiotem </w:t>
      </w:r>
      <w:r w:rsidRPr="00D15AD2">
        <w:rPr>
          <w:rFonts w:ascii="Arial" w:hAnsi="Arial" w:cs="Arial"/>
          <w:sz w:val="22"/>
          <w:szCs w:val="22"/>
          <w:u w:val="single"/>
        </w:rPr>
        <w:t>odbioru końcowego robót</w:t>
      </w:r>
      <w:r w:rsidRPr="00D15AD2">
        <w:rPr>
          <w:rFonts w:ascii="Arial" w:hAnsi="Arial" w:cs="Arial"/>
          <w:sz w:val="22"/>
          <w:szCs w:val="22"/>
        </w:rPr>
        <w:t xml:space="preserve"> jest wykonanie przedmiotu umowy objętego niniejszą umową, potwierdzone protokołem odbioru końcowego oraz przygotowaną dokumentacją powykonawczą. Wykonawca zgłasza do odbioru końcowego wykonanie przedmiotu umowy, które</w:t>
      </w:r>
      <w:r w:rsidRPr="00D15AD2">
        <w:rPr>
          <w:rFonts w:ascii="Arial" w:hAnsi="Arial" w:cs="Arial"/>
          <w:color w:val="000000"/>
          <w:sz w:val="22"/>
          <w:szCs w:val="22"/>
        </w:rPr>
        <w:t xml:space="preserve"> obejmuje w szczególności wykonanie </w:t>
      </w:r>
      <w:r w:rsidRPr="00D15AD2">
        <w:rPr>
          <w:rFonts w:ascii="Arial" w:hAnsi="Arial" w:cs="Arial"/>
          <w:color w:val="000000"/>
          <w:sz w:val="22"/>
          <w:szCs w:val="22"/>
        </w:rPr>
        <w:lastRenderedPageBreak/>
        <w:t xml:space="preserve">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czynności, które są konieczne do osiągnięcia celu inwestycji i zakresu przedmiotu inwestycji. </w:t>
      </w: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color w:val="000000"/>
          <w:sz w:val="22"/>
          <w:szCs w:val="22"/>
        </w:rPr>
        <w:t xml:space="preserve">Wykonawca zgłasza do odbioru końcowego wykonanie przedmiotu umowy w formie pisemnej załączając do pisma (zgłoszenia) wszystkie wymagane dokumenty opisane w umowie związane z odbiorem końcowym i kieruje je do Zamawiającego. Na okoliczność odbioru końcowego Zamawiający powoła Komisję do odbioru. </w:t>
      </w: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sz w:val="22"/>
          <w:szCs w:val="22"/>
        </w:rPr>
        <w:t>Odbiorom częściowym będą podlegały roboty zanikające i ulegające zakryciu, z tym, że odbiór tych robót przez Zamawiającego nastąpi w terminie bezzwłocznym po zgłoszeniu przez Wykonawcę.</w:t>
      </w: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sz w:val="22"/>
          <w:szCs w:val="22"/>
        </w:rPr>
        <w:t xml:space="preserve">Roboty budowlane i montażowe, dla których strony ustalą odbiory częściowe, Wykonawca każdorazowo zgłosi wpisem do Dziennika Budowy, a Zamawiający dokona ich odbioru bezzwłocznie tak, aby nie spowodować istotnych przerw w realizacji przedmiotu umowy. Dla dokonania odbioru częściowego Wykonawca przedłoży inspektorowi nadzoru inwestorskiego niezbędne dokumenty. </w:t>
      </w: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sz w:val="22"/>
          <w:szCs w:val="22"/>
        </w:rPr>
        <w:t xml:space="preserve">Zamawiający powoła komisję i dokona odbioru końcowego. Rozpoczęcie odbioru końcowego nastąpi w terminie 7 dni, licząc od daty zgłoszenia przez Wykonawcę gotowości do odbioru. </w:t>
      </w: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sz w:val="22"/>
          <w:szCs w:val="22"/>
        </w:rPr>
        <w:t>Na co najmniej 5 dni przed dniem zgłoszenia gotowości do odbioru końcowego Wykonawca przedłoży Zamawiającemu wszystkie dokumenty pozwalające na ocenę prawidłowości wykonania przedmiotu umowy, a w szczególności Dzienniki Budowy, dokumentację geodezyjną powykonawczą, oświadczenia kierownika budowy i kierowników robót, protokoły z wyników badań, prób i sprawdzeń, certyfikaty, atesty i deklaracje zgodności na wbudowane materiały i zainstalowane wyposażenie.</w:t>
      </w: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sz w:val="22"/>
          <w:szCs w:val="22"/>
        </w:rPr>
        <w:t xml:space="preserve">Z czynności odbioru końcowego zostanie sporządzony protokół, który zawierać będzie wszystkie ustalenia i zalecenia poczynione w trakcie odbioru. </w:t>
      </w: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sz w:val="22"/>
          <w:szCs w:val="22"/>
        </w:rPr>
        <w:t>Jeżeli w toku czynności odbioru zostanie stwierdzone, że przedmiot umowy nie osiągnął gotowości do odbioru z powodu nie zakończenia prac, wadliwego wykonania lub braku właściwych dokumentów, to Zamawiający odmówi odbioru z winy Wykonawcy.</w:t>
      </w:r>
    </w:p>
    <w:p w:rsidR="001768EE" w:rsidRPr="00D15AD2" w:rsidRDefault="00464FC6" w:rsidP="0024443A">
      <w:pPr>
        <w:numPr>
          <w:ilvl w:val="0"/>
          <w:numId w:val="14"/>
        </w:numPr>
        <w:tabs>
          <w:tab w:val="clear" w:pos="720"/>
        </w:tabs>
        <w:jc w:val="both"/>
        <w:rPr>
          <w:rFonts w:ascii="Arial" w:hAnsi="Arial" w:cs="Arial"/>
        </w:rPr>
      </w:pPr>
      <w:r w:rsidRPr="00D15AD2">
        <w:rPr>
          <w:rFonts w:ascii="Arial" w:hAnsi="Arial" w:cs="Arial"/>
          <w:sz w:val="22"/>
          <w:szCs w:val="22"/>
        </w:rPr>
        <w:t>Jeżeli w toku czynności odbioru końcowego zadania, zostaną stwierdzone:</w:t>
      </w:r>
      <w:r w:rsidRPr="00D15AD2">
        <w:rPr>
          <w:rFonts w:ascii="Arial" w:hAnsi="Arial" w:cs="Arial"/>
          <w:sz w:val="22"/>
          <w:szCs w:val="22"/>
        </w:rPr>
        <w:br/>
        <w:t>1)wady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1768EE" w:rsidRPr="00D15AD2" w:rsidRDefault="00464FC6" w:rsidP="0024443A">
      <w:pPr>
        <w:ind w:left="720"/>
        <w:jc w:val="both"/>
        <w:rPr>
          <w:rFonts w:ascii="Arial" w:hAnsi="Arial" w:cs="Arial"/>
        </w:rPr>
      </w:pPr>
      <w:r w:rsidRPr="00D15AD2">
        <w:rPr>
          <w:rFonts w:ascii="Arial" w:hAnsi="Arial" w:cs="Arial"/>
          <w:sz w:val="22"/>
          <w:szCs w:val="22"/>
        </w:rPr>
        <w:t>2)wady nie nadające się do usunięcia, to Zamawiający może:</w:t>
      </w:r>
    </w:p>
    <w:p w:rsidR="001768EE" w:rsidRPr="00D15AD2" w:rsidRDefault="00464FC6" w:rsidP="0024443A">
      <w:pPr>
        <w:ind w:left="1080"/>
        <w:jc w:val="both"/>
        <w:rPr>
          <w:rFonts w:ascii="Arial" w:hAnsi="Arial" w:cs="Arial"/>
        </w:rPr>
      </w:pPr>
      <w:r w:rsidRPr="00D15AD2">
        <w:rPr>
          <w:rFonts w:ascii="Arial" w:hAnsi="Arial" w:cs="Arial"/>
          <w:sz w:val="22"/>
          <w:szCs w:val="22"/>
        </w:rPr>
        <w:t xml:space="preserve">- jeżeli wady umożliwiają użytkowanie obiektu zgodnie z jego przeznaczeniem obniżyć wynagrodzenie Wykonawcy do utraconej wartości użytkowej, estetycznej i technicznej, </w:t>
      </w:r>
    </w:p>
    <w:p w:rsidR="001768EE" w:rsidRPr="00D15AD2" w:rsidRDefault="00464FC6" w:rsidP="0024443A">
      <w:pPr>
        <w:ind w:left="1080"/>
        <w:jc w:val="both"/>
        <w:rPr>
          <w:rFonts w:ascii="Arial" w:hAnsi="Arial" w:cs="Arial"/>
        </w:rPr>
      </w:pPr>
      <w:r w:rsidRPr="00D15AD2">
        <w:rPr>
          <w:rFonts w:ascii="Arial" w:hAnsi="Arial" w:cs="Arial"/>
          <w:sz w:val="22"/>
          <w:szCs w:val="22"/>
        </w:rPr>
        <w:t xml:space="preserve">- jeżeli wady uniemożliwiają użytkowanie obiektu zgodnie z jego przeznaczeniem, zażądać wykonania przedmiotu umowy po raz drugi, zachowując prawo do naliczania Wykonawcy zastrzeżonych kar i odszkodowań na zasadach określonych w niniejszej umowie, </w:t>
      </w:r>
    </w:p>
    <w:p w:rsidR="001768EE" w:rsidRPr="00D15AD2" w:rsidRDefault="00464FC6" w:rsidP="0024443A">
      <w:pPr>
        <w:ind w:left="1080"/>
        <w:jc w:val="both"/>
        <w:rPr>
          <w:rFonts w:ascii="Arial" w:hAnsi="Arial" w:cs="Arial"/>
        </w:rPr>
      </w:pPr>
      <w:r w:rsidRPr="00D15AD2">
        <w:rPr>
          <w:rFonts w:ascii="Arial" w:hAnsi="Arial" w:cs="Arial"/>
          <w:sz w:val="22"/>
          <w:szCs w:val="22"/>
        </w:rPr>
        <w:t>- w przypadku niewykonania prac w ustalonym terminie przedmiotu umowy po raz drugi – odstąpić od umowy z winy Wykonawcy.</w:t>
      </w:r>
    </w:p>
    <w:p w:rsidR="001768EE" w:rsidRPr="00D15AD2" w:rsidRDefault="00464FC6" w:rsidP="0024443A">
      <w:pPr>
        <w:numPr>
          <w:ilvl w:val="0"/>
          <w:numId w:val="14"/>
        </w:numPr>
        <w:tabs>
          <w:tab w:val="clear" w:pos="720"/>
        </w:tabs>
        <w:ind w:left="737" w:hanging="397"/>
        <w:jc w:val="both"/>
        <w:rPr>
          <w:rFonts w:ascii="Arial" w:hAnsi="Arial" w:cs="Arial"/>
        </w:rPr>
      </w:pPr>
      <w:r w:rsidRPr="00D15AD2">
        <w:rPr>
          <w:rFonts w:ascii="Arial" w:hAnsi="Arial" w:cs="Arial"/>
          <w:sz w:val="22"/>
          <w:szCs w:val="22"/>
        </w:rPr>
        <w:t xml:space="preserve">Jeżeli w trakcie realizacji przedmiotu umowy z uzasadnionych przyczyn Zamawiający zażąda badań zastosowanych materiałów, urządzeń bądź wykonanych robót, to Wykonawca zobowiązany jest przeprowadzić te badania. Jeżeli w rezultacie przeprowadzenia badań okaże się, że zastosowane materiały, urządzenia bądź wykonane roboty są niezgodne z umową, to Wykonawca poniesie koszty skutków tych nieprawidłowości. </w:t>
      </w:r>
    </w:p>
    <w:p w:rsidR="001768EE" w:rsidRPr="00D15AD2" w:rsidRDefault="001768EE" w:rsidP="0024443A">
      <w:pPr>
        <w:ind w:left="1060"/>
        <w:jc w:val="both"/>
        <w:rPr>
          <w:rFonts w:ascii="Arial" w:hAnsi="Arial" w:cs="Arial"/>
          <w:color w:val="CE181E"/>
          <w:sz w:val="22"/>
          <w:szCs w:val="22"/>
        </w:rPr>
      </w:pPr>
    </w:p>
    <w:p w:rsidR="001768EE" w:rsidRPr="00D15AD2" w:rsidRDefault="001768EE" w:rsidP="0024443A">
      <w:pPr>
        <w:jc w:val="both"/>
        <w:rPr>
          <w:rFonts w:ascii="Arial" w:hAnsi="Arial" w:cs="Arial"/>
          <w:sz w:val="22"/>
          <w:szCs w:val="22"/>
        </w:rPr>
      </w:pPr>
    </w:p>
    <w:p w:rsidR="001768EE" w:rsidRPr="00D15AD2" w:rsidRDefault="00464FC6" w:rsidP="0024443A">
      <w:pPr>
        <w:jc w:val="center"/>
        <w:rPr>
          <w:rFonts w:ascii="Arial" w:hAnsi="Arial" w:cs="Arial"/>
          <w:u w:val="single"/>
        </w:rPr>
      </w:pPr>
      <w:r w:rsidRPr="00D15AD2">
        <w:rPr>
          <w:rFonts w:ascii="Arial" w:hAnsi="Arial" w:cs="Arial"/>
          <w:sz w:val="22"/>
          <w:szCs w:val="22"/>
        </w:rPr>
        <w:t xml:space="preserve">§ 5. </w:t>
      </w:r>
      <w:r w:rsidR="00480EA4" w:rsidRPr="00D15AD2">
        <w:rPr>
          <w:rFonts w:ascii="Arial" w:hAnsi="Arial" w:cs="Arial"/>
          <w:sz w:val="22"/>
          <w:szCs w:val="22"/>
        </w:rPr>
        <w:br/>
      </w:r>
      <w:r w:rsidRPr="00D15AD2">
        <w:rPr>
          <w:rFonts w:ascii="Arial" w:hAnsi="Arial" w:cs="Arial"/>
          <w:sz w:val="22"/>
          <w:szCs w:val="22"/>
          <w:u w:val="single"/>
        </w:rPr>
        <w:t>/Zakres obowiązków/</w:t>
      </w:r>
    </w:p>
    <w:p w:rsidR="001768EE" w:rsidRPr="00D15AD2" w:rsidRDefault="00464FC6" w:rsidP="0024443A">
      <w:pPr>
        <w:numPr>
          <w:ilvl w:val="0"/>
          <w:numId w:val="15"/>
        </w:numPr>
        <w:jc w:val="both"/>
        <w:rPr>
          <w:rFonts w:ascii="Arial" w:hAnsi="Arial" w:cs="Arial"/>
        </w:rPr>
      </w:pPr>
      <w:r w:rsidRPr="00D15AD2">
        <w:rPr>
          <w:rFonts w:ascii="Arial" w:hAnsi="Arial" w:cs="Arial"/>
          <w:b/>
          <w:bCs/>
          <w:sz w:val="22"/>
          <w:szCs w:val="22"/>
        </w:rPr>
        <w:t xml:space="preserve">Do obowiązków Zamawiającego należy: </w:t>
      </w:r>
    </w:p>
    <w:p w:rsidR="001768EE" w:rsidRPr="00D15AD2" w:rsidRDefault="00464FC6" w:rsidP="0024443A">
      <w:pPr>
        <w:jc w:val="both"/>
        <w:rPr>
          <w:rFonts w:ascii="Arial" w:hAnsi="Arial" w:cs="Arial"/>
          <w:sz w:val="22"/>
          <w:szCs w:val="22"/>
        </w:rPr>
      </w:pPr>
      <w:r w:rsidRPr="00D15AD2">
        <w:rPr>
          <w:rFonts w:ascii="Arial" w:hAnsi="Arial" w:cs="Arial"/>
          <w:sz w:val="22"/>
          <w:szCs w:val="22"/>
        </w:rPr>
        <w:t>1) przekazanie terenu budowy i dziennika budowy na wniosek Wykonawcy;</w:t>
      </w:r>
    </w:p>
    <w:p w:rsidR="001768EE" w:rsidRPr="00D15AD2" w:rsidRDefault="00464FC6" w:rsidP="0024443A">
      <w:pPr>
        <w:jc w:val="both"/>
        <w:rPr>
          <w:rFonts w:ascii="Arial" w:hAnsi="Arial" w:cs="Arial"/>
          <w:sz w:val="22"/>
          <w:szCs w:val="22"/>
        </w:rPr>
      </w:pPr>
      <w:r w:rsidRPr="00D15AD2">
        <w:rPr>
          <w:rFonts w:ascii="Arial" w:hAnsi="Arial" w:cs="Arial"/>
          <w:sz w:val="22"/>
          <w:szCs w:val="22"/>
        </w:rPr>
        <w:t>2) zapewnienie nadzoru inwestorskiego. Nadzór inwestorski powierzono ………………………….. tel. kontakt ……………….lub ………………….. Inspektor  nadzoru  to powołany przez Zamawiającego podmiot do kierowania, organizowania i koordynowania całego procesu inwestycyjnego. Inspektor, jego pełnomocnicy oraz pracownicy i osoby pełniące samodzielne funkcje techniczne na budowie nie mają prawa do podpisywania w imieniu Zamawiającego umów i zaciągania jakichkolwiek zobowiązań finansowych wobec podmiotów związanych z realizacją inwestycji.</w:t>
      </w: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3) zapłata wynagrodzenia na zasadach opisanych w umowie. </w:t>
      </w:r>
    </w:p>
    <w:p w:rsidR="001768EE" w:rsidRPr="00D15AD2" w:rsidRDefault="001768EE" w:rsidP="0024443A">
      <w:pPr>
        <w:jc w:val="both"/>
        <w:rPr>
          <w:rFonts w:ascii="Arial" w:hAnsi="Arial" w:cs="Arial"/>
          <w:color w:val="CE181E"/>
          <w:sz w:val="22"/>
          <w:szCs w:val="22"/>
        </w:rPr>
      </w:pPr>
    </w:p>
    <w:p w:rsidR="001768EE" w:rsidRPr="00D15AD2" w:rsidRDefault="00464FC6" w:rsidP="0024443A">
      <w:pPr>
        <w:numPr>
          <w:ilvl w:val="0"/>
          <w:numId w:val="16"/>
        </w:numPr>
        <w:jc w:val="both"/>
        <w:rPr>
          <w:rFonts w:ascii="Arial" w:hAnsi="Arial" w:cs="Arial"/>
        </w:rPr>
      </w:pPr>
      <w:r w:rsidRPr="00D15AD2">
        <w:rPr>
          <w:rFonts w:ascii="Arial" w:hAnsi="Arial" w:cs="Arial"/>
          <w:b/>
          <w:bCs/>
          <w:sz w:val="22"/>
          <w:szCs w:val="22"/>
        </w:rPr>
        <w:t>Wykonawca zobowiązuje się do</w:t>
      </w:r>
      <w:r w:rsidRPr="00D15AD2">
        <w:rPr>
          <w:rFonts w:ascii="Arial" w:hAnsi="Arial" w:cs="Arial"/>
          <w:bCs/>
          <w:sz w:val="22"/>
          <w:szCs w:val="22"/>
        </w:rPr>
        <w:t xml:space="preserve">: </w:t>
      </w:r>
    </w:p>
    <w:p w:rsidR="001768EE" w:rsidRPr="00D15AD2" w:rsidRDefault="00464FC6" w:rsidP="0024443A">
      <w:pPr>
        <w:numPr>
          <w:ilvl w:val="0"/>
          <w:numId w:val="6"/>
        </w:numPr>
        <w:tabs>
          <w:tab w:val="clear" w:pos="720"/>
        </w:tabs>
        <w:ind w:left="426"/>
        <w:jc w:val="both"/>
        <w:rPr>
          <w:rFonts w:ascii="Arial" w:hAnsi="Arial" w:cs="Arial"/>
        </w:rPr>
      </w:pPr>
      <w:r w:rsidRPr="00D15AD2">
        <w:rPr>
          <w:rFonts w:ascii="Arial" w:hAnsi="Arial" w:cs="Arial"/>
          <w:sz w:val="22"/>
          <w:szCs w:val="22"/>
        </w:rPr>
        <w:t>Wykonania przedmiotu umowy określonego w § 1 umowy zgodnie z niniejszą umową i załącznikami do umowy, wymogami Prawa Budowlanego, przepisami techniczno-budowlanymi oraz obowiązującymi normami i zasadami wiedzy technicznej;</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Usunięcia ewentualnie powstałych usterek i wad wykonawczych w terminie 14 dni od dnia ich zgłoszenia przez Zamawiającego, chyba, że w terminie 14 dni od dnia ich zgłoszenia przez Zamawiającego wystąpią okoliczności uniemożliwiające usunięcie tych usterek i wad z przyczyn niezależnych od Wykonawcy wówczas strony uzgodnią termin ich usunięcia;</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Opracowania kompletnej dokumentacji powykonawczej w 3 (trzech) egzemplarzach (na papierze) oraz w wersji elektronicznej – format pdf i przekazanie jej Zamawiającemu na 5 (pięć) dni przed terminem zgłoszenia do odbioru końcowego całego zamówienia;</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Wytyczenia geodezyjnego nowych obiektów i wykonania inwentaryzacji powykonawczej po zakończeniu robót w 3 (trzech) egzemplarzach;</w:t>
      </w:r>
    </w:p>
    <w:p w:rsidR="001768EE" w:rsidRPr="00D15AD2" w:rsidRDefault="00464FC6" w:rsidP="0024443A">
      <w:pPr>
        <w:numPr>
          <w:ilvl w:val="0"/>
          <w:numId w:val="6"/>
        </w:numPr>
        <w:tabs>
          <w:tab w:val="left" w:pos="567"/>
        </w:tabs>
        <w:ind w:left="397" w:hanging="340"/>
        <w:jc w:val="both"/>
        <w:rPr>
          <w:rFonts w:ascii="Arial" w:hAnsi="Arial" w:cs="Arial"/>
        </w:rPr>
      </w:pPr>
      <w:r w:rsidRPr="00D15AD2">
        <w:rPr>
          <w:rFonts w:ascii="Arial" w:hAnsi="Arial" w:cs="Arial"/>
          <w:sz w:val="22"/>
          <w:szCs w:val="22"/>
        </w:rPr>
        <w:t>Zaproponować i uzgodnić z Zamawiającym dokładny obszar zagospodarowania budowy.</w:t>
      </w:r>
    </w:p>
    <w:p w:rsidR="001768EE" w:rsidRPr="00D15AD2" w:rsidRDefault="00464FC6" w:rsidP="0024443A">
      <w:pPr>
        <w:numPr>
          <w:ilvl w:val="0"/>
          <w:numId w:val="6"/>
        </w:numPr>
        <w:tabs>
          <w:tab w:val="left" w:pos="567"/>
        </w:tabs>
        <w:ind w:left="426"/>
        <w:jc w:val="both"/>
        <w:rPr>
          <w:rFonts w:ascii="Arial" w:hAnsi="Arial" w:cs="Arial"/>
          <w:color w:val="FF0000"/>
          <w:sz w:val="22"/>
          <w:szCs w:val="22"/>
        </w:rPr>
      </w:pPr>
      <w:r w:rsidRPr="00D15AD2">
        <w:rPr>
          <w:rFonts w:ascii="Arial" w:hAnsi="Arial" w:cs="Arial"/>
          <w:sz w:val="22"/>
          <w:szCs w:val="22"/>
        </w:rPr>
        <w:t>Zorganizowania terenu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terenu budowy.</w:t>
      </w:r>
    </w:p>
    <w:p w:rsidR="001768EE" w:rsidRPr="00D15AD2" w:rsidRDefault="00464FC6" w:rsidP="0024443A">
      <w:pPr>
        <w:numPr>
          <w:ilvl w:val="0"/>
          <w:numId w:val="6"/>
        </w:numPr>
        <w:tabs>
          <w:tab w:val="clear" w:pos="720"/>
        </w:tabs>
        <w:ind w:left="454" w:hanging="397"/>
        <w:jc w:val="both"/>
        <w:rPr>
          <w:rFonts w:ascii="Arial" w:hAnsi="Arial" w:cs="Arial"/>
        </w:rPr>
      </w:pPr>
      <w:r w:rsidRPr="00D15AD2">
        <w:rPr>
          <w:rFonts w:ascii="Arial" w:hAnsi="Arial" w:cs="Arial"/>
          <w:sz w:val="22"/>
          <w:szCs w:val="22"/>
        </w:rPr>
        <w:t>Koordynacji prac realizowanych przez podwykonawców;</w:t>
      </w:r>
    </w:p>
    <w:p w:rsidR="001768EE" w:rsidRPr="00D15AD2" w:rsidRDefault="00464FC6" w:rsidP="0024443A">
      <w:pPr>
        <w:numPr>
          <w:ilvl w:val="0"/>
          <w:numId w:val="6"/>
        </w:numPr>
        <w:tabs>
          <w:tab w:val="clear" w:pos="720"/>
        </w:tabs>
        <w:ind w:left="454" w:hanging="397"/>
        <w:jc w:val="both"/>
        <w:rPr>
          <w:rFonts w:ascii="Arial" w:hAnsi="Arial" w:cs="Arial"/>
        </w:rPr>
      </w:pPr>
      <w:r w:rsidRPr="00D15AD2">
        <w:rPr>
          <w:rFonts w:ascii="Arial" w:hAnsi="Arial" w:cs="Arial"/>
          <w:sz w:val="22"/>
          <w:szCs w:val="22"/>
        </w:rPr>
        <w:t>Prowadzenia Dzienników Budowy i udostępniania ich przedstawicielom Zamawiającego celem dokonywania wpisów i potwierdzeń;</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Przygotowania obiektów i wymaganych dokumentów we wszystkich branżach, łącznie z dokumentacją powykonawczą do dokonania odbioru przez Zamawiającego włącznie z opracowaniem instrukcji konserwacji wykonanych obiektów;</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 xml:space="preserve">Przestrzegania przepisów bhp i </w:t>
      </w:r>
      <w:proofErr w:type="spellStart"/>
      <w:r w:rsidRPr="00D15AD2">
        <w:rPr>
          <w:rFonts w:ascii="Arial" w:hAnsi="Arial" w:cs="Arial"/>
          <w:sz w:val="22"/>
          <w:szCs w:val="22"/>
        </w:rPr>
        <w:t>ppoż</w:t>
      </w:r>
      <w:proofErr w:type="spellEnd"/>
      <w:r w:rsidRPr="00D15AD2">
        <w:rPr>
          <w:rFonts w:ascii="Arial" w:hAnsi="Arial" w:cs="Arial"/>
          <w:sz w:val="22"/>
          <w:szCs w:val="22"/>
        </w:rPr>
        <w:t>;</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Zapewnienia kadry i nadzoru osób z wymaganymi uprawnieniami. Powołanie kierownika budowy, </w:t>
      </w:r>
      <w:r w:rsidR="00702251">
        <w:rPr>
          <w:rFonts w:ascii="Arial" w:hAnsi="Arial" w:cs="Arial"/>
          <w:sz w:val="22"/>
          <w:szCs w:val="22"/>
        </w:rPr>
        <w:t xml:space="preserve">oraz </w:t>
      </w:r>
      <w:r w:rsidRPr="00D15AD2">
        <w:rPr>
          <w:rFonts w:ascii="Arial" w:hAnsi="Arial" w:cs="Arial"/>
          <w:sz w:val="22"/>
          <w:szCs w:val="22"/>
        </w:rPr>
        <w:t>kierowników robót branżowych na własny koszt. Kierownik budowy oraz kierownicy branżowi robót mają obowiązek przebywać na budowie podczas wykonywania zakresu robót w ich branży (specjalność) i być w stałym kontakcie z branżowymi inspektorami nadzoru;</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Zapewnienia sprzętu spełniającego wymagania norm technicznych;</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Utrzymania porządku na terenie budowy w czasie realizacji prac zapewniającego bezpieczeństwo na i wokół terenu budowy;</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Likwidacji terenu budowy i zaplecza własnego Wykonawcy bezzwłocznie po zakończeniu prac, lecz nie później niż w terminie zgłoszenia do odbioru końcowego i przekazania obiektu do użytkowania;</w:t>
      </w:r>
    </w:p>
    <w:p w:rsidR="001768EE" w:rsidRPr="00D15AD2" w:rsidRDefault="00464FC6" w:rsidP="0024443A">
      <w:pPr>
        <w:numPr>
          <w:ilvl w:val="0"/>
          <w:numId w:val="6"/>
        </w:numPr>
        <w:tabs>
          <w:tab w:val="clear" w:pos="720"/>
        </w:tabs>
        <w:ind w:left="426"/>
        <w:jc w:val="both"/>
        <w:rPr>
          <w:rFonts w:ascii="Arial" w:hAnsi="Arial" w:cs="Arial"/>
        </w:rPr>
      </w:pPr>
      <w:r w:rsidRPr="00D15AD2">
        <w:rPr>
          <w:rFonts w:ascii="Arial" w:hAnsi="Arial" w:cs="Arial"/>
          <w:sz w:val="22"/>
          <w:szCs w:val="22"/>
        </w:rPr>
        <w:t xml:space="preserve">Posiadania ubezpieczenia przez cały okres realizacji umowy potwierdzającej, że </w:t>
      </w:r>
      <w:r w:rsidRPr="00D15AD2">
        <w:rPr>
          <w:rFonts w:ascii="Arial" w:hAnsi="Arial" w:cs="Arial"/>
          <w:sz w:val="22"/>
          <w:szCs w:val="22"/>
        </w:rPr>
        <w:lastRenderedPageBreak/>
        <w:t>Wykonawca jest ubezpieczony od odpowiedzialności cywilnej w zakresie prowadzonej działalności związanej z przedmiotem zamówienia na kwotę nie mniejszą niż 300.000,00 PLN. Zamawiający ma prawo żądać aby Wykonawca wykazał się posiadaniem opłaconej Polisy przez cały okres realizacji umowy;</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Opracowania niezbędnych instrukcji i planów a w tym instrukcji bezpieczeństwa pożarowego. Scenariusz rozwoju zdarzeń w czasie pożaru;</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Zapewnienia wykonania i kierowania robotami specjalistycznymi objętymi umową przez osoby posiadające stosowane kwalifikacje zawodowe i wymagane uprawnienia w tym również uprawnienia budowlane.</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Na żądanie przedstawicieli Zamawiającego pracownicy Wykonawcy przebywający na terenie budowy okażą stosowne dokumenty potwierdzające posiadanie kwalifikacji i doświadczenia przez osoby wykonujące czynności na budowie w celu sprawdzenia zgodności z warunkami przeprowadzonego przetargu;</w:t>
      </w:r>
    </w:p>
    <w:p w:rsidR="001768EE" w:rsidRPr="00D15AD2" w:rsidRDefault="00464FC6" w:rsidP="0024443A">
      <w:pPr>
        <w:numPr>
          <w:ilvl w:val="0"/>
          <w:numId w:val="6"/>
        </w:numPr>
        <w:tabs>
          <w:tab w:val="clear" w:pos="720"/>
        </w:tabs>
        <w:ind w:left="426"/>
        <w:jc w:val="both"/>
        <w:rPr>
          <w:rFonts w:ascii="Arial" w:hAnsi="Arial" w:cs="Arial"/>
        </w:rPr>
      </w:pPr>
      <w:r w:rsidRPr="00D15AD2">
        <w:rPr>
          <w:rFonts w:ascii="Arial" w:hAnsi="Arial" w:cs="Arial"/>
          <w:sz w:val="22"/>
          <w:szCs w:val="22"/>
        </w:rPr>
        <w:t>Informowanie Zamawiającego, z odpowiednim wyprzedzeniem o wszelkich zagrożeniach występujących podczas realizacji zadania i robót, a w tym o zagrożeniach mogących mieć wpływ na wydłużenie czasu wykonania lub zwiększenie zakresu i kosztów realizacji inwestycji;</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Kierownik budowy przy zgłaszaniu do odbiorów częściowych robót i odbioru końcowego zobowiązany jest przedkładać projekt protokołu odbioru końcowego robót lub robót w toku, który ma zawierać rozliczenie etapu robót w układzie narastającym z informacją opisową oraz obmiarem (prowadzić książkę obmiarów na budowie);</w:t>
      </w:r>
    </w:p>
    <w:p w:rsidR="001768EE" w:rsidRPr="00D15AD2" w:rsidRDefault="00464FC6" w:rsidP="0024443A">
      <w:pPr>
        <w:numPr>
          <w:ilvl w:val="0"/>
          <w:numId w:val="6"/>
        </w:numPr>
        <w:tabs>
          <w:tab w:val="clear" w:pos="720"/>
        </w:tabs>
        <w:ind w:left="426"/>
        <w:jc w:val="both"/>
        <w:rPr>
          <w:rFonts w:ascii="Arial" w:hAnsi="Arial" w:cs="Arial"/>
        </w:rPr>
      </w:pPr>
      <w:r w:rsidRPr="00D15AD2">
        <w:rPr>
          <w:rFonts w:ascii="Arial" w:hAnsi="Arial" w:cs="Arial"/>
          <w:sz w:val="22"/>
          <w:szCs w:val="22"/>
        </w:rPr>
        <w:t>Przedkładanie protokołów konieczności wykonania robót wraz z załączeniem uzasadnienia oraz kosztorysów różnicowych, sporządzanie przedmiarów lub obmiarów na wezwanie Inwestora lub Inwestora Zastępczego dotyczących elementów budowy już objętych budową lub w celu wyjaśnień, bądź przygotowywania stanowiska w sprawie realizowanej inwestycji;</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Wykonawca będzie dokonywał przeglądów gwarancyjnych, sporządzał projekt raportu – protokołu w formie pisemnej i przekazywał Zamawiającemu raz na rok w odstępach nie przekraczających 12 miesięcy i każdorazowo na wezwanie Zamawiającego;</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Zorganizowania zaplecza budowy i organizacja terenu budowy zgodnie z opracowanym planem BIOZ;</w:t>
      </w:r>
    </w:p>
    <w:p w:rsidR="001768EE" w:rsidRPr="00D15AD2" w:rsidRDefault="00464FC6" w:rsidP="0024443A">
      <w:pPr>
        <w:numPr>
          <w:ilvl w:val="0"/>
          <w:numId w:val="6"/>
        </w:numPr>
        <w:tabs>
          <w:tab w:val="clear" w:pos="720"/>
        </w:tabs>
        <w:ind w:left="426"/>
        <w:jc w:val="both"/>
        <w:rPr>
          <w:rFonts w:ascii="Arial" w:hAnsi="Arial" w:cs="Arial"/>
          <w:sz w:val="22"/>
          <w:szCs w:val="22"/>
        </w:rPr>
      </w:pPr>
      <w:r w:rsidRPr="00D15AD2">
        <w:rPr>
          <w:rFonts w:ascii="Arial" w:hAnsi="Arial" w:cs="Arial"/>
          <w:sz w:val="22"/>
          <w:szCs w:val="22"/>
        </w:rPr>
        <w:t>Kierownik budowy, kierownicy robót branżowych mają obowiązek brania czynnego udziału w naradach i spotkaniach koordynacyjnych;</w:t>
      </w:r>
    </w:p>
    <w:p w:rsidR="001768EE" w:rsidRPr="00D15AD2" w:rsidRDefault="00464FC6" w:rsidP="0024443A">
      <w:pPr>
        <w:numPr>
          <w:ilvl w:val="0"/>
          <w:numId w:val="6"/>
        </w:numPr>
        <w:tabs>
          <w:tab w:val="clear" w:pos="720"/>
        </w:tabs>
        <w:ind w:left="426"/>
        <w:jc w:val="both"/>
        <w:rPr>
          <w:rFonts w:ascii="Arial" w:hAnsi="Arial" w:cs="Arial"/>
        </w:rPr>
      </w:pPr>
      <w:r w:rsidRPr="00D15AD2">
        <w:rPr>
          <w:rFonts w:ascii="Arial" w:hAnsi="Arial" w:cs="Arial"/>
          <w:sz w:val="22"/>
          <w:szCs w:val="22"/>
        </w:rPr>
        <w:t>Wykonawca zobowiązany jest do przedkładania niezbędnych danych i informacji wymaganych w określonych formach w związku z realizacją zadania dla celów sprawozdawczych i informacyjnych na wezwanie Zamawiającego;</w:t>
      </w:r>
    </w:p>
    <w:p w:rsidR="001768EE" w:rsidRPr="00D15AD2" w:rsidRDefault="00464FC6" w:rsidP="0024443A">
      <w:pPr>
        <w:numPr>
          <w:ilvl w:val="0"/>
          <w:numId w:val="6"/>
        </w:numPr>
        <w:tabs>
          <w:tab w:val="clear" w:pos="720"/>
        </w:tabs>
        <w:ind w:left="426"/>
        <w:jc w:val="both"/>
        <w:rPr>
          <w:rFonts w:ascii="Arial" w:hAnsi="Arial" w:cs="Arial"/>
        </w:rPr>
      </w:pPr>
      <w:r w:rsidRPr="00D15AD2">
        <w:rPr>
          <w:rFonts w:ascii="Arial" w:hAnsi="Arial" w:cs="Arial"/>
          <w:sz w:val="22"/>
          <w:szCs w:val="22"/>
        </w:rPr>
        <w:t>Przed oddaniem obiektu do użytku posprzątanie terenu całej nieruchomości;</w:t>
      </w:r>
    </w:p>
    <w:p w:rsidR="001768EE" w:rsidRPr="00D15AD2" w:rsidRDefault="00464FC6" w:rsidP="0024443A">
      <w:pPr>
        <w:numPr>
          <w:ilvl w:val="0"/>
          <w:numId w:val="6"/>
        </w:numPr>
        <w:tabs>
          <w:tab w:val="clear" w:pos="720"/>
        </w:tabs>
        <w:ind w:left="426"/>
        <w:jc w:val="both"/>
        <w:rPr>
          <w:rFonts w:ascii="Arial" w:hAnsi="Arial" w:cs="Arial"/>
        </w:rPr>
      </w:pPr>
      <w:r w:rsidRPr="00D15AD2">
        <w:rPr>
          <w:rFonts w:ascii="Arial" w:hAnsi="Arial" w:cs="Arial"/>
          <w:sz w:val="22"/>
          <w:szCs w:val="22"/>
        </w:rPr>
        <w:t xml:space="preserve">Przed zawarciem umowy </w:t>
      </w:r>
      <w:r w:rsidRPr="00D15AD2">
        <w:rPr>
          <w:rFonts w:ascii="Arial" w:hAnsi="Arial" w:cs="Arial"/>
          <w:color w:val="000000"/>
          <w:sz w:val="22"/>
          <w:szCs w:val="22"/>
        </w:rPr>
        <w:t>Zamawiający żąda od Wykonawcy przedłożenia kosztorysu pomocniczego sporządzonego metodą szczegółowa na wartość ceny ofertowej. Kosztorys pomocniczy Wykonawca winien sporządzić w oparciu o przedmiot zamówienia opisany w SIWZ. Zakres przedmiotu obejmuje w szczególności wykonanie 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innych czynności, które okażą się konieczne do osiągnięcia ce</w:t>
      </w:r>
      <w:r w:rsidRPr="00D15AD2">
        <w:rPr>
          <w:rFonts w:ascii="Arial" w:hAnsi="Arial" w:cs="Arial"/>
          <w:sz w:val="22"/>
          <w:szCs w:val="22"/>
        </w:rPr>
        <w:t xml:space="preserve">lu inwestycji i zakresu przedmiotu inwestycji. Ponadto, do obowiązków Wykonawcy należy uzyskanie wszelkich decyzji, pozwoleń, akceptacji i uzyskanie uzgodnień, które okażą się niezbędne do osiągnięcia celu inwestycji, zgodnie z przyjętą we wzorze umowy ryczałtową formułą zapłaty wynagrodzenia za wykonanie przedmiotu umowy. W przypadku rozbieżności co do zakresu przedmiotu zamówienia opisanej w dokumentacji i w SIWZ Zamawiający uzna, że Wykonawca w trakcie sporządzania kosztorysu pomocniczego przyjął do wyceny najszerszy zakres zobowiązania wynikający z dokumentów opisujących przedmiot zamówienia wymienionych w SIWZ zgodnie z ryczałtową formułą wynagrodzenia. Na </w:t>
      </w:r>
      <w:r w:rsidRPr="00D15AD2">
        <w:rPr>
          <w:rFonts w:ascii="Arial" w:hAnsi="Arial" w:cs="Arial"/>
          <w:sz w:val="22"/>
          <w:szCs w:val="22"/>
        </w:rPr>
        <w:lastRenderedPageBreak/>
        <w:t>podstawie kosztorysu pomocniczego wykonawca przekaże zamawiającemu po zakończeniu budowy odrębną informację o wartości urządzeń, maszyn i wyposażenia oraz wartości środków trwałych w nowo wybudowanym obiekcie. Przedstawiciele Zamawiającego mogą wnieść uwagi do przedłożonego przez Wykonawcę kosztorysu pomocniczego w każdym czasie w okresie realizacji umowy i wezwać Wykonawcę do uwzględnienia wniesionych uwag, poprawek i zmian w celu dostosowania go do wymogów SIWZ i umowy.</w:t>
      </w:r>
    </w:p>
    <w:p w:rsidR="001768EE" w:rsidRPr="00D15AD2" w:rsidRDefault="00464FC6" w:rsidP="0024443A">
      <w:pPr>
        <w:numPr>
          <w:ilvl w:val="0"/>
          <w:numId w:val="6"/>
        </w:numPr>
        <w:tabs>
          <w:tab w:val="clear" w:pos="720"/>
        </w:tabs>
        <w:ind w:left="426"/>
        <w:jc w:val="both"/>
        <w:rPr>
          <w:rFonts w:ascii="Arial" w:hAnsi="Arial" w:cs="Arial"/>
        </w:rPr>
      </w:pPr>
      <w:r w:rsidRPr="00D15AD2">
        <w:rPr>
          <w:rStyle w:val="apple-style-span"/>
          <w:rFonts w:ascii="Arial" w:hAnsi="Arial" w:cs="Arial"/>
          <w:color w:val="000000"/>
          <w:sz w:val="22"/>
          <w:szCs w:val="22"/>
        </w:rPr>
        <w:t>Zakres świadczenia Wykonawcy wynikający z umowy jest tożsamy z jego zobowiązaniem zawartym w ofercie.</w:t>
      </w:r>
      <w:r w:rsidRPr="00D15AD2">
        <w:rPr>
          <w:rStyle w:val="apple-style-span"/>
          <w:rFonts w:ascii="Arial" w:hAnsi="Arial" w:cs="Arial"/>
          <w:sz w:val="22"/>
          <w:szCs w:val="22"/>
        </w:rPr>
        <w:t xml:space="preserve"> </w:t>
      </w:r>
      <w:r w:rsidRPr="00D15AD2">
        <w:rPr>
          <w:rFonts w:ascii="Arial" w:hAnsi="Arial" w:cs="Arial"/>
          <w:sz w:val="22"/>
          <w:szCs w:val="22"/>
        </w:rPr>
        <w:t xml:space="preserve"> </w:t>
      </w:r>
    </w:p>
    <w:p w:rsidR="001768EE" w:rsidRPr="00D15AD2" w:rsidRDefault="001768EE" w:rsidP="0024443A">
      <w:pPr>
        <w:ind w:left="426"/>
        <w:jc w:val="both"/>
        <w:rPr>
          <w:rFonts w:ascii="Arial" w:hAnsi="Arial" w:cs="Arial"/>
          <w:sz w:val="22"/>
          <w:szCs w:val="22"/>
        </w:rPr>
      </w:pPr>
    </w:p>
    <w:p w:rsidR="001768EE" w:rsidRPr="00702251" w:rsidRDefault="00464FC6" w:rsidP="00702251">
      <w:pPr>
        <w:pStyle w:val="Akapitzlist"/>
        <w:widowControl/>
        <w:numPr>
          <w:ilvl w:val="0"/>
          <w:numId w:val="35"/>
        </w:numPr>
        <w:suppressAutoHyphens w:val="0"/>
        <w:ind w:left="851" w:hanging="284"/>
        <w:jc w:val="both"/>
        <w:rPr>
          <w:rFonts w:ascii="Arial" w:eastAsiaTheme="minorHAnsi" w:hAnsi="Arial" w:cs="Arial"/>
          <w:kern w:val="0"/>
          <w:sz w:val="22"/>
          <w:szCs w:val="22"/>
          <w:lang w:eastAsia="en-US" w:bidi="ar-SA"/>
        </w:rPr>
      </w:pPr>
      <w:r w:rsidRPr="00702251">
        <w:rPr>
          <w:rFonts w:ascii="Arial" w:eastAsiaTheme="minorHAnsi" w:hAnsi="Arial" w:cs="Arial"/>
          <w:kern w:val="0"/>
          <w:sz w:val="22"/>
          <w:szCs w:val="22"/>
          <w:lang w:eastAsia="en-US" w:bidi="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rsidR="001768EE" w:rsidRPr="00D15AD2" w:rsidRDefault="00702251"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1</w:t>
      </w:r>
      <w:r w:rsidR="00464FC6" w:rsidRPr="00D15AD2">
        <w:rPr>
          <w:rFonts w:ascii="Arial" w:eastAsiaTheme="minorHAnsi" w:hAnsi="Arial" w:cs="Arial"/>
          <w:kern w:val="0"/>
          <w:sz w:val="22"/>
          <w:szCs w:val="22"/>
          <w:lang w:eastAsia="en-US" w:bidi="ar-SA"/>
        </w:rPr>
        <w:t>)</w:t>
      </w:r>
      <w:r w:rsidR="00464FC6" w:rsidRPr="00D15AD2">
        <w:rPr>
          <w:rFonts w:ascii="Arial" w:eastAsiaTheme="minorHAnsi" w:hAnsi="Arial" w:cs="Arial"/>
          <w:kern w:val="0"/>
          <w:sz w:val="22"/>
          <w:szCs w:val="22"/>
          <w:lang w:eastAsia="en-US" w:bidi="ar-SA"/>
        </w:rPr>
        <w:tab/>
        <w:t>żądania oświadczeń i dokumentów w zakresie potwierdzenia spełniania ww. wymogów i ich oceny,</w:t>
      </w:r>
    </w:p>
    <w:p w:rsidR="001768EE" w:rsidRPr="00D15AD2" w:rsidRDefault="00702251"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2</w:t>
      </w:r>
      <w:r w:rsidR="00464FC6" w:rsidRPr="00D15AD2">
        <w:rPr>
          <w:rFonts w:ascii="Arial" w:eastAsiaTheme="minorHAnsi" w:hAnsi="Arial" w:cs="Arial"/>
          <w:kern w:val="0"/>
          <w:sz w:val="22"/>
          <w:szCs w:val="22"/>
          <w:lang w:eastAsia="en-US" w:bidi="ar-SA"/>
        </w:rPr>
        <w:t>)</w:t>
      </w:r>
      <w:r w:rsidR="00464FC6" w:rsidRPr="00D15AD2">
        <w:rPr>
          <w:rFonts w:ascii="Arial" w:eastAsiaTheme="minorHAnsi" w:hAnsi="Arial" w:cs="Arial"/>
          <w:kern w:val="0"/>
          <w:sz w:val="22"/>
          <w:szCs w:val="22"/>
          <w:lang w:eastAsia="en-US" w:bidi="ar-SA"/>
        </w:rPr>
        <w:tab/>
        <w:t xml:space="preserve">żądania wyjaśnień w przypadku wątpliwości w zakresie potwierdzenia spełniania ww. wymogów, </w:t>
      </w:r>
    </w:p>
    <w:p w:rsidR="001768EE" w:rsidRPr="00D15AD2" w:rsidRDefault="00702251"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3</w:t>
      </w:r>
      <w:r w:rsidR="00464FC6" w:rsidRPr="00D15AD2">
        <w:rPr>
          <w:rFonts w:ascii="Arial" w:eastAsiaTheme="minorHAnsi" w:hAnsi="Arial" w:cs="Arial"/>
          <w:kern w:val="0"/>
          <w:sz w:val="22"/>
          <w:szCs w:val="22"/>
          <w:lang w:eastAsia="en-US" w:bidi="ar-SA"/>
        </w:rPr>
        <w:t>)</w:t>
      </w:r>
      <w:r w:rsidR="00464FC6" w:rsidRPr="00D15AD2">
        <w:rPr>
          <w:rFonts w:ascii="Arial" w:eastAsiaTheme="minorHAnsi" w:hAnsi="Arial" w:cs="Arial"/>
          <w:kern w:val="0"/>
          <w:sz w:val="22"/>
          <w:szCs w:val="22"/>
          <w:lang w:eastAsia="en-US" w:bidi="ar-SA"/>
        </w:rPr>
        <w:tab/>
        <w:t>przeprowadzania kontroli na miejscu wykonywania świadczenia.</w:t>
      </w:r>
    </w:p>
    <w:p w:rsidR="001768EE" w:rsidRPr="00702251" w:rsidRDefault="00464FC6" w:rsidP="00702251">
      <w:pPr>
        <w:pStyle w:val="Akapitzlist"/>
        <w:widowControl/>
        <w:numPr>
          <w:ilvl w:val="0"/>
          <w:numId w:val="36"/>
        </w:numPr>
        <w:tabs>
          <w:tab w:val="left" w:pos="993"/>
        </w:tabs>
        <w:suppressAutoHyphens w:val="0"/>
        <w:ind w:left="993" w:hanging="426"/>
        <w:jc w:val="both"/>
        <w:rPr>
          <w:rFonts w:ascii="Arial" w:eastAsiaTheme="minorHAnsi" w:hAnsi="Arial" w:cs="Arial"/>
          <w:kern w:val="0"/>
          <w:sz w:val="22"/>
          <w:szCs w:val="22"/>
          <w:lang w:eastAsia="en-US" w:bidi="ar-SA"/>
        </w:rPr>
      </w:pPr>
      <w:r w:rsidRPr="00702251">
        <w:rPr>
          <w:rFonts w:ascii="Arial" w:eastAsiaTheme="minorHAnsi" w:hAnsi="Arial" w:cs="Arial"/>
          <w:kern w:val="0"/>
          <w:sz w:val="22"/>
          <w:szCs w:val="22"/>
          <w:lang w:eastAsia="en-US"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768EE" w:rsidRPr="00D15AD2" w:rsidRDefault="00702251" w:rsidP="00702251">
      <w:pPr>
        <w:widowControl/>
        <w:suppressAutoHyphens w:val="0"/>
        <w:ind w:left="709" w:hanging="425"/>
        <w:contextualSpacing/>
        <w:jc w:val="both"/>
        <w:rPr>
          <w:rFonts w:ascii="Arial" w:eastAsiaTheme="minorHAnsi" w:hAnsi="Arial" w:cs="Arial"/>
          <w:i/>
          <w:kern w:val="0"/>
          <w:sz w:val="22"/>
          <w:szCs w:val="22"/>
          <w:lang w:eastAsia="en-US" w:bidi="ar-SA"/>
        </w:rPr>
      </w:pPr>
      <w:r>
        <w:rPr>
          <w:rFonts w:ascii="Arial" w:eastAsiaTheme="minorHAnsi" w:hAnsi="Arial" w:cs="Arial"/>
          <w:kern w:val="0"/>
          <w:sz w:val="22"/>
          <w:szCs w:val="22"/>
          <w:lang w:eastAsia="en-US" w:bidi="ar-SA"/>
        </w:rPr>
        <w:t>1</w:t>
      </w:r>
      <w:r w:rsidR="00464FC6" w:rsidRPr="00D15AD2">
        <w:rPr>
          <w:rFonts w:ascii="Arial" w:eastAsiaTheme="minorHAnsi" w:hAnsi="Arial" w:cs="Arial"/>
          <w:kern w:val="0"/>
          <w:sz w:val="22"/>
          <w:szCs w:val="22"/>
          <w:lang w:eastAsia="en-US" w:bidi="ar-SA"/>
        </w:rPr>
        <w:t>)</w:t>
      </w:r>
      <w:r w:rsidR="00464FC6" w:rsidRPr="00D15AD2">
        <w:rPr>
          <w:rFonts w:ascii="Arial" w:eastAsiaTheme="minorHAnsi" w:hAnsi="Arial" w:cs="Arial"/>
          <w:kern w:val="0"/>
          <w:sz w:val="22"/>
          <w:szCs w:val="22"/>
          <w:lang w:eastAsia="en-US" w:bidi="ar-SA"/>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768EE" w:rsidRPr="00D15AD2" w:rsidRDefault="00702251" w:rsidP="00702251">
      <w:pPr>
        <w:widowControl/>
        <w:suppressAutoHyphens w:val="0"/>
        <w:ind w:left="709" w:hanging="425"/>
        <w:contextualSpacing/>
        <w:jc w:val="both"/>
        <w:rPr>
          <w:rFonts w:ascii="Arial" w:hAnsi="Arial" w:cs="Arial"/>
        </w:rPr>
      </w:pPr>
      <w:r>
        <w:rPr>
          <w:rFonts w:ascii="Arial" w:eastAsiaTheme="minorHAnsi" w:hAnsi="Arial" w:cs="Arial"/>
          <w:kern w:val="0"/>
          <w:sz w:val="22"/>
          <w:szCs w:val="22"/>
          <w:lang w:eastAsia="en-US" w:bidi="ar-SA"/>
        </w:rPr>
        <w:t>2</w:t>
      </w:r>
      <w:r w:rsidR="00464FC6" w:rsidRPr="00D15AD2">
        <w:rPr>
          <w:rFonts w:ascii="Arial" w:eastAsiaTheme="minorHAnsi" w:hAnsi="Arial" w:cs="Arial"/>
          <w:kern w:val="0"/>
          <w:sz w:val="22"/>
          <w:szCs w:val="22"/>
          <w:lang w:eastAsia="en-US" w:bidi="ar-SA"/>
        </w:rPr>
        <w:t>)</w:t>
      </w:r>
      <w:r w:rsidR="00464FC6" w:rsidRPr="00D15AD2">
        <w:rPr>
          <w:rFonts w:ascii="Arial" w:eastAsiaTheme="minorHAnsi" w:hAnsi="Arial" w:cs="Arial"/>
          <w:kern w:val="0"/>
          <w:sz w:val="22"/>
          <w:szCs w:val="22"/>
          <w:lang w:eastAsia="en-US" w:bidi="ar-SA"/>
        </w:rPr>
        <w:tab/>
      </w:r>
      <w:r w:rsidR="00464FC6" w:rsidRPr="00D15AD2">
        <w:rPr>
          <w:rFonts w:ascii="Arial" w:eastAsiaTheme="minorHAnsi" w:hAnsi="Arial" w:cs="Arial"/>
          <w:color w:val="000000"/>
          <w:kern w:val="0"/>
          <w:sz w:val="22"/>
          <w:szCs w:val="22"/>
          <w:lang w:eastAsia="en-US" w:bidi="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przygotowana w sposób zapewniający ochronę danych osobowych pracowników, zgodnie z przepisami ustawy z dnia 10 maja 2018r. o ochronie danych osobowych. Informacje takie jak: data zawarcia umowy, rodzaj umowy o pracę i wymiar etatu powinny być możliwe do zidentyfikowania;</w:t>
      </w:r>
    </w:p>
    <w:p w:rsidR="001768EE" w:rsidRPr="00D15AD2" w:rsidRDefault="00464FC6" w:rsidP="00702251">
      <w:pPr>
        <w:widowControl/>
        <w:numPr>
          <w:ilvl w:val="0"/>
          <w:numId w:val="9"/>
        </w:numPr>
        <w:suppressAutoHyphens w:val="0"/>
        <w:ind w:left="709" w:hanging="426"/>
        <w:contextualSpacing/>
        <w:jc w:val="both"/>
        <w:rPr>
          <w:rFonts w:ascii="Arial" w:eastAsiaTheme="minorHAnsi" w:hAnsi="Arial" w:cs="Arial"/>
          <w:kern w:val="0"/>
          <w:sz w:val="22"/>
          <w:szCs w:val="22"/>
          <w:lang w:eastAsia="en-US" w:bidi="ar-SA"/>
        </w:rPr>
      </w:pPr>
      <w:r w:rsidRPr="00D15AD2">
        <w:rPr>
          <w:rFonts w:ascii="Arial" w:eastAsiaTheme="minorHAnsi" w:hAnsi="Arial" w:cs="Arial"/>
          <w:kern w:val="0"/>
          <w:sz w:val="22"/>
          <w:szCs w:val="22"/>
          <w:lang w:eastAsia="en-US" w:bidi="ar-SA"/>
        </w:rPr>
        <w:t>zaświadczenie właściwego oddziału ZUS, potwierdzające opłacanie przez wykonawcę lub podwykonawcę składek na ubezpieczenia społeczne i zdrowotne z tytułu zatrudnienia na podstawie umów o pracę za ostatni okres rozliczeniowy;</w:t>
      </w:r>
    </w:p>
    <w:p w:rsidR="001768EE" w:rsidRPr="00D15AD2" w:rsidRDefault="00464FC6" w:rsidP="00702251">
      <w:pPr>
        <w:widowControl/>
        <w:numPr>
          <w:ilvl w:val="0"/>
          <w:numId w:val="9"/>
        </w:numPr>
        <w:suppressAutoHyphens w:val="0"/>
        <w:ind w:left="709" w:hanging="425"/>
        <w:contextualSpacing/>
        <w:jc w:val="both"/>
        <w:rPr>
          <w:rFonts w:ascii="Arial" w:hAnsi="Arial" w:cs="Arial"/>
          <w:color w:val="CE181E"/>
        </w:rPr>
      </w:pPr>
      <w:r w:rsidRPr="00D15AD2">
        <w:rPr>
          <w:rFonts w:ascii="Arial" w:eastAsiaTheme="minorHAnsi" w:hAnsi="Arial" w:cs="Arial"/>
          <w:color w:val="000000"/>
          <w:kern w:val="0"/>
          <w:sz w:val="22"/>
          <w:szCs w:val="22"/>
          <w:lang w:eastAsia="en-US" w:bidi="ar-SA"/>
        </w:rPr>
        <w:t xml:space="preserve">poświadczoną za zgodność z oryginałem odpowiednio przez wykonawcę lub podwykonawcę kopię dowodu potwierdzającego zgłoszenie pracownika przez pracodawcę do ubezpieczeń w sposób zapewniający ochronę danych osobowych pracowników, zgodnie z przepisami ustawy z dnia 10 maja 2018r. </w:t>
      </w:r>
      <w:r w:rsidRPr="00D15AD2">
        <w:rPr>
          <w:rFonts w:ascii="Arial" w:eastAsiaTheme="minorHAnsi" w:hAnsi="Arial" w:cs="Arial"/>
          <w:b/>
          <w:bCs/>
          <w:color w:val="000000"/>
          <w:kern w:val="0"/>
          <w:sz w:val="22"/>
          <w:szCs w:val="22"/>
          <w:u w:val="single"/>
          <w:lang w:eastAsia="en-US" w:bidi="ar-SA"/>
        </w:rPr>
        <w:t>o ochronie danych osobowych.</w:t>
      </w:r>
    </w:p>
    <w:p w:rsidR="001768EE" w:rsidRPr="00D15AD2" w:rsidRDefault="00702251" w:rsidP="00702251">
      <w:pPr>
        <w:widowControl/>
        <w:suppressAutoHyphens w:val="0"/>
        <w:ind w:left="709"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5</w:t>
      </w:r>
      <w:r w:rsidR="00464FC6" w:rsidRPr="00D15AD2">
        <w:rPr>
          <w:rFonts w:ascii="Arial" w:eastAsiaTheme="minorHAnsi" w:hAnsi="Arial" w:cs="Arial"/>
          <w:kern w:val="0"/>
          <w:sz w:val="22"/>
          <w:szCs w:val="22"/>
          <w:lang w:eastAsia="en-US" w:bidi="ar-SA"/>
        </w:rPr>
        <w:t>)</w:t>
      </w:r>
      <w:r w:rsidR="00464FC6" w:rsidRPr="00D15AD2">
        <w:rPr>
          <w:rFonts w:ascii="Arial" w:eastAsiaTheme="minorHAnsi" w:hAnsi="Arial" w:cs="Arial"/>
          <w:kern w:val="0"/>
          <w:sz w:val="22"/>
          <w:szCs w:val="22"/>
          <w:lang w:eastAsia="en-US" w:bidi="ar-SA"/>
        </w:rPr>
        <w:tab/>
        <w:t xml:space="preserve">z tytułu niespełnienia przez 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w:t>
      </w:r>
      <w:r w:rsidR="00464FC6" w:rsidRPr="00D15AD2">
        <w:rPr>
          <w:rFonts w:ascii="Arial" w:eastAsiaTheme="minorHAnsi" w:hAnsi="Arial" w:cs="Arial"/>
          <w:kern w:val="0"/>
          <w:sz w:val="22"/>
          <w:szCs w:val="22"/>
          <w:lang w:eastAsia="en-US" w:bidi="ar-SA"/>
        </w:rPr>
        <w:lastRenderedPageBreak/>
        <w:t xml:space="preserve">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t>
      </w:r>
    </w:p>
    <w:p w:rsidR="001768EE" w:rsidRPr="00D15AD2" w:rsidRDefault="00702251" w:rsidP="00702251">
      <w:pPr>
        <w:widowControl/>
        <w:suppressAutoHyphens w:val="0"/>
        <w:ind w:left="709"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6</w:t>
      </w:r>
      <w:r w:rsidR="00464FC6" w:rsidRPr="00D15AD2">
        <w:rPr>
          <w:rFonts w:ascii="Arial" w:eastAsiaTheme="minorHAnsi" w:hAnsi="Arial" w:cs="Arial"/>
          <w:kern w:val="0"/>
          <w:sz w:val="22"/>
          <w:szCs w:val="22"/>
          <w:lang w:eastAsia="en-US" w:bidi="ar-SA"/>
        </w:rPr>
        <w:t>)</w:t>
      </w:r>
      <w:r w:rsidR="00464FC6" w:rsidRPr="00D15AD2">
        <w:rPr>
          <w:rFonts w:ascii="Arial" w:eastAsiaTheme="minorHAnsi" w:hAnsi="Arial" w:cs="Arial"/>
          <w:kern w:val="0"/>
          <w:sz w:val="22"/>
          <w:szCs w:val="22"/>
          <w:lang w:eastAsia="en-US" w:bidi="ar-SA"/>
        </w:rPr>
        <w:tab/>
        <w:t>W przypadku uzasadnionych wątpliwości co do przestrzegania prawa pracy przez wykonawcę lub podwykonawcę, zamawiający może zwrócić się o przeprowadzenie kontroli przez Państwową Inspekcję Pracy.</w:t>
      </w:r>
    </w:p>
    <w:p w:rsidR="001768EE" w:rsidRPr="00702251" w:rsidRDefault="00702251" w:rsidP="00702251">
      <w:pPr>
        <w:widowControl/>
        <w:suppressAutoHyphens w:val="0"/>
        <w:ind w:left="709" w:hanging="425"/>
        <w:jc w:val="both"/>
        <w:rPr>
          <w:rFonts w:ascii="Arial" w:eastAsiaTheme="minorHAnsi" w:hAnsi="Arial" w:cs="Arial"/>
          <w:kern w:val="0"/>
          <w:sz w:val="22"/>
          <w:szCs w:val="22"/>
          <w:lang w:eastAsia="en-US" w:bidi="ar-SA"/>
        </w:rPr>
      </w:pPr>
      <w:r>
        <w:rPr>
          <w:rFonts w:ascii="Arial" w:eastAsia="Times New Roman" w:hAnsi="Arial" w:cs="Arial"/>
          <w:kern w:val="0"/>
          <w:sz w:val="22"/>
          <w:szCs w:val="22"/>
          <w:lang w:eastAsia="pl-PL" w:bidi="ar-SA"/>
        </w:rPr>
        <w:t>7</w:t>
      </w:r>
      <w:r w:rsidR="00464FC6" w:rsidRPr="00D15AD2">
        <w:rPr>
          <w:rFonts w:ascii="Arial" w:eastAsia="Times New Roman" w:hAnsi="Arial" w:cs="Arial"/>
          <w:kern w:val="0"/>
          <w:sz w:val="22"/>
          <w:szCs w:val="22"/>
          <w:lang w:eastAsia="pl-PL" w:bidi="ar-SA"/>
        </w:rPr>
        <w:t>)</w:t>
      </w:r>
      <w:r w:rsidR="00464FC6" w:rsidRPr="00D15AD2">
        <w:rPr>
          <w:rFonts w:ascii="Arial" w:eastAsia="Times New Roman" w:hAnsi="Arial" w:cs="Arial"/>
          <w:kern w:val="0"/>
          <w:sz w:val="22"/>
          <w:szCs w:val="22"/>
          <w:lang w:eastAsia="pl-PL" w:bidi="ar-SA"/>
        </w:rPr>
        <w:tab/>
        <w:t xml:space="preserve">W przypadku niezatrudnienia </w:t>
      </w:r>
      <w:r w:rsidR="00464FC6" w:rsidRPr="00D15AD2">
        <w:rPr>
          <w:rFonts w:ascii="Arial" w:eastAsiaTheme="minorHAnsi" w:hAnsi="Arial" w:cs="Arial"/>
          <w:kern w:val="0"/>
          <w:sz w:val="22"/>
          <w:szCs w:val="22"/>
          <w:lang w:eastAsia="en-US" w:bidi="ar-SA"/>
        </w:rPr>
        <w:t xml:space="preserve">na podstawie umowy o pracę przez wykonawcę lub podwykonawcę osób wykonujących wskazane wyżej czynności w trakcie realizacji w/w zamówienia, </w:t>
      </w:r>
      <w:r w:rsidR="00464FC6" w:rsidRPr="00D15AD2">
        <w:rPr>
          <w:rFonts w:ascii="Arial" w:eastAsia="Times New Roman" w:hAnsi="Arial" w:cs="Arial"/>
          <w:kern w:val="0"/>
          <w:sz w:val="22"/>
          <w:szCs w:val="22"/>
          <w:lang w:eastAsia="pl-PL" w:bidi="ar-SA"/>
        </w:rPr>
        <w:t>Wykonawca jest zobowiązany do zapłacenia kary umownej, określonej we wzorze Umowy.</w:t>
      </w:r>
    </w:p>
    <w:p w:rsidR="001768EE" w:rsidRPr="00D15AD2" w:rsidRDefault="001768EE" w:rsidP="0024443A">
      <w:pPr>
        <w:jc w:val="both"/>
        <w:rPr>
          <w:rFonts w:ascii="Arial" w:hAnsi="Arial" w:cs="Arial"/>
          <w:sz w:val="22"/>
          <w:szCs w:val="22"/>
        </w:rPr>
      </w:pPr>
    </w:p>
    <w:p w:rsidR="001768EE" w:rsidRPr="00D15AD2" w:rsidRDefault="001768EE" w:rsidP="0024443A">
      <w:pPr>
        <w:jc w:val="center"/>
        <w:rPr>
          <w:rFonts w:ascii="Arial" w:hAnsi="Arial" w:cs="Arial"/>
          <w:b/>
          <w:bCs/>
          <w:sz w:val="22"/>
          <w:szCs w:val="22"/>
        </w:rPr>
      </w:pPr>
    </w:p>
    <w:p w:rsidR="001768EE" w:rsidRPr="00D15AD2" w:rsidRDefault="00464FC6" w:rsidP="0024443A">
      <w:pPr>
        <w:jc w:val="center"/>
        <w:rPr>
          <w:rFonts w:ascii="Arial" w:hAnsi="Arial" w:cs="Arial"/>
        </w:rPr>
      </w:pPr>
      <w:r w:rsidRPr="00D15AD2">
        <w:rPr>
          <w:rFonts w:ascii="Arial" w:hAnsi="Arial" w:cs="Arial"/>
          <w:sz w:val="22"/>
          <w:szCs w:val="22"/>
        </w:rPr>
        <w:t>§ 6.</w:t>
      </w:r>
    </w:p>
    <w:p w:rsidR="001768EE" w:rsidRPr="00D15AD2" w:rsidRDefault="00464FC6" w:rsidP="0024443A">
      <w:pPr>
        <w:tabs>
          <w:tab w:val="left" w:pos="1080"/>
        </w:tabs>
        <w:jc w:val="center"/>
        <w:rPr>
          <w:rFonts w:ascii="Arial" w:hAnsi="Arial" w:cs="Arial"/>
          <w:u w:val="single"/>
        </w:rPr>
      </w:pPr>
      <w:r w:rsidRPr="00D15AD2">
        <w:rPr>
          <w:rFonts w:ascii="Arial" w:hAnsi="Arial" w:cs="Arial"/>
          <w:bCs/>
          <w:i/>
          <w:sz w:val="22"/>
          <w:szCs w:val="22"/>
          <w:u w:val="single"/>
        </w:rPr>
        <w:t>/</w:t>
      </w:r>
      <w:r w:rsidRPr="00D15AD2">
        <w:rPr>
          <w:rFonts w:ascii="Arial" w:hAnsi="Arial" w:cs="Arial"/>
          <w:i/>
          <w:sz w:val="22"/>
          <w:szCs w:val="22"/>
          <w:u w:val="single"/>
        </w:rPr>
        <w:t>zapisy w przypadku Wykonawców wspólnie realizujących Umowę/</w:t>
      </w:r>
    </w:p>
    <w:p w:rsidR="001768EE" w:rsidRPr="00D15AD2" w:rsidRDefault="00464FC6" w:rsidP="0024443A">
      <w:pPr>
        <w:numPr>
          <w:ilvl w:val="0"/>
          <w:numId w:val="17"/>
        </w:numPr>
        <w:jc w:val="both"/>
        <w:rPr>
          <w:rFonts w:ascii="Arial" w:hAnsi="Arial" w:cs="Arial"/>
        </w:rPr>
      </w:pPr>
      <w:r w:rsidRPr="00D15AD2">
        <w:rPr>
          <w:rFonts w:ascii="Arial" w:hAnsi="Arial" w:cs="Arial"/>
          <w:iCs/>
          <w:sz w:val="22"/>
          <w:szCs w:val="22"/>
        </w:rPr>
        <w:t>Wykonawcy realizujący wspólnie Umowę są solidarnie odpowiedzialni za jej wykonanie.</w:t>
      </w:r>
    </w:p>
    <w:p w:rsidR="001768EE" w:rsidRPr="00D15AD2" w:rsidRDefault="00464FC6" w:rsidP="0024443A">
      <w:pPr>
        <w:numPr>
          <w:ilvl w:val="0"/>
          <w:numId w:val="17"/>
        </w:numPr>
        <w:jc w:val="both"/>
        <w:rPr>
          <w:rFonts w:ascii="Arial" w:hAnsi="Arial" w:cs="Arial"/>
        </w:rPr>
      </w:pPr>
      <w:r w:rsidRPr="00D15AD2">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1768EE" w:rsidRPr="00D15AD2" w:rsidRDefault="00464FC6" w:rsidP="0024443A">
      <w:pPr>
        <w:numPr>
          <w:ilvl w:val="0"/>
          <w:numId w:val="17"/>
        </w:numPr>
        <w:jc w:val="both"/>
        <w:rPr>
          <w:rFonts w:ascii="Arial" w:hAnsi="Arial" w:cs="Arial"/>
        </w:rPr>
      </w:pPr>
      <w:r w:rsidRPr="00D15AD2">
        <w:rPr>
          <w:rFonts w:ascii="Arial" w:hAnsi="Arial" w:cs="Arial"/>
          <w:iCs/>
          <w:sz w:val="22"/>
          <w:szCs w:val="22"/>
        </w:rPr>
        <w:t>Liderem, o którym mowa w ust. 2 będzie ................................................................... .</w:t>
      </w:r>
    </w:p>
    <w:p w:rsidR="001768EE" w:rsidRPr="00D15AD2" w:rsidRDefault="00464FC6" w:rsidP="0024443A">
      <w:pPr>
        <w:numPr>
          <w:ilvl w:val="0"/>
          <w:numId w:val="17"/>
        </w:numPr>
        <w:jc w:val="both"/>
        <w:rPr>
          <w:rFonts w:ascii="Arial" w:hAnsi="Arial" w:cs="Arial"/>
        </w:rPr>
      </w:pPr>
      <w:r w:rsidRPr="00D15AD2">
        <w:rPr>
          <w:rFonts w:ascii="Arial" w:hAnsi="Arial" w:cs="Arial"/>
          <w:iCs/>
          <w:sz w:val="22"/>
          <w:szCs w:val="22"/>
        </w:rPr>
        <w:t>Postanowienia Umowy dotyczące Wykonawcy stosuje się odpowiednio do Wykonawców realizujących wspólnie Umowę.</w:t>
      </w:r>
    </w:p>
    <w:p w:rsidR="001768EE" w:rsidRPr="00D15AD2" w:rsidRDefault="001768EE" w:rsidP="0024443A">
      <w:pPr>
        <w:jc w:val="both"/>
        <w:rPr>
          <w:rFonts w:ascii="Arial" w:hAnsi="Arial" w:cs="Arial"/>
          <w:iCs/>
          <w:sz w:val="22"/>
          <w:szCs w:val="22"/>
        </w:rPr>
      </w:pPr>
    </w:p>
    <w:p w:rsidR="001768EE" w:rsidRPr="00D15AD2" w:rsidRDefault="00464FC6" w:rsidP="0024443A">
      <w:pPr>
        <w:jc w:val="center"/>
        <w:rPr>
          <w:rFonts w:ascii="Arial" w:hAnsi="Arial" w:cs="Arial"/>
        </w:rPr>
      </w:pPr>
      <w:r w:rsidRPr="00D15AD2">
        <w:rPr>
          <w:rFonts w:ascii="Arial" w:hAnsi="Arial" w:cs="Arial"/>
          <w:sz w:val="22"/>
          <w:szCs w:val="22"/>
        </w:rPr>
        <w:t>§ 7. /Cena i warunki płatności/</w:t>
      </w:r>
    </w:p>
    <w:p w:rsidR="001768EE" w:rsidRPr="00D15AD2" w:rsidRDefault="001768EE" w:rsidP="0024443A">
      <w:pPr>
        <w:jc w:val="center"/>
        <w:rPr>
          <w:rFonts w:ascii="Arial" w:hAnsi="Arial" w:cs="Arial"/>
          <w:sz w:val="22"/>
          <w:szCs w:val="22"/>
        </w:rPr>
      </w:pPr>
    </w:p>
    <w:p w:rsidR="001768EE" w:rsidRPr="00D15AD2" w:rsidRDefault="00464FC6" w:rsidP="0024443A">
      <w:pPr>
        <w:numPr>
          <w:ilvl w:val="0"/>
          <w:numId w:val="18"/>
        </w:numPr>
        <w:jc w:val="both"/>
        <w:rPr>
          <w:rFonts w:ascii="Arial" w:hAnsi="Arial" w:cs="Arial"/>
        </w:rPr>
      </w:pPr>
      <w:r w:rsidRPr="00D15AD2">
        <w:rPr>
          <w:rFonts w:ascii="Arial" w:hAnsi="Arial" w:cs="Arial"/>
          <w:sz w:val="22"/>
          <w:szCs w:val="22"/>
        </w:rPr>
        <w:t xml:space="preserve">Cena ryczałtowa za wykonanie przedmiotu umowy wynosi: ………… zł (słownie: ……………………………………………………………………………… brutto ), </w:t>
      </w:r>
    </w:p>
    <w:p w:rsidR="001768EE" w:rsidRPr="00D15AD2" w:rsidRDefault="00464FC6" w:rsidP="0024443A">
      <w:pPr>
        <w:numPr>
          <w:ilvl w:val="0"/>
          <w:numId w:val="18"/>
        </w:numPr>
        <w:jc w:val="both"/>
        <w:rPr>
          <w:rFonts w:ascii="Arial" w:hAnsi="Arial" w:cs="Arial"/>
        </w:rPr>
      </w:pPr>
      <w:r w:rsidRPr="00D15AD2">
        <w:rPr>
          <w:rFonts w:ascii="Arial" w:hAnsi="Arial" w:cs="Arial"/>
          <w:sz w:val="22"/>
          <w:szCs w:val="22"/>
        </w:rPr>
        <w:t xml:space="preserve">Wartość ceny podana w § 7 ust.1 jest ceną maksymalną jaką Zamawiający może zapłacić Wykonawcy za wykonanie przedmiotu zamówienia. </w:t>
      </w:r>
    </w:p>
    <w:p w:rsidR="001768EE" w:rsidRPr="00D15AD2" w:rsidRDefault="00464FC6" w:rsidP="0024443A">
      <w:pPr>
        <w:numPr>
          <w:ilvl w:val="0"/>
          <w:numId w:val="18"/>
        </w:numPr>
        <w:jc w:val="both"/>
        <w:rPr>
          <w:rFonts w:ascii="Arial" w:hAnsi="Arial" w:cs="Arial"/>
        </w:rPr>
      </w:pPr>
      <w:r w:rsidRPr="00D15AD2">
        <w:rPr>
          <w:rFonts w:ascii="Arial" w:hAnsi="Arial" w:cs="Arial"/>
          <w:sz w:val="22"/>
          <w:szCs w:val="22"/>
        </w:rPr>
        <w:t xml:space="preserve">Wynagrodzenie określone w ust.1, zawiera wszystkie koszty związane z wykonaniem przedmiotu zamówienia. </w:t>
      </w:r>
    </w:p>
    <w:p w:rsidR="001768EE" w:rsidRPr="00D15AD2" w:rsidRDefault="00464FC6" w:rsidP="0024443A">
      <w:pPr>
        <w:numPr>
          <w:ilvl w:val="0"/>
          <w:numId w:val="18"/>
        </w:numPr>
        <w:jc w:val="both"/>
        <w:rPr>
          <w:rFonts w:ascii="Arial" w:hAnsi="Arial" w:cs="Arial"/>
        </w:rPr>
      </w:pPr>
      <w:r w:rsidRPr="00D15AD2">
        <w:rPr>
          <w:rFonts w:ascii="Arial" w:hAnsi="Arial" w:cs="Arial"/>
          <w:sz w:val="22"/>
          <w:szCs w:val="22"/>
        </w:rPr>
        <w:t>Ustala się termin zapłaty faktury Wykonawcy: po odbiorze końcowym robót, do 30 dni od daty otrzymania przez Zamawiającego poprawnie sporządzonej pełnej dokumentacji powykonawczej i prawidłowo wystawionej faktury.</w:t>
      </w:r>
    </w:p>
    <w:p w:rsidR="001768EE" w:rsidRPr="00D15AD2" w:rsidRDefault="00464FC6" w:rsidP="0024443A">
      <w:pPr>
        <w:numPr>
          <w:ilvl w:val="0"/>
          <w:numId w:val="18"/>
        </w:numPr>
        <w:jc w:val="both"/>
        <w:rPr>
          <w:rFonts w:ascii="Arial" w:hAnsi="Arial" w:cs="Arial"/>
        </w:rPr>
      </w:pPr>
      <w:r w:rsidRPr="00D15AD2">
        <w:rPr>
          <w:rFonts w:ascii="Arial" w:hAnsi="Arial" w:cs="Arial"/>
          <w:sz w:val="22"/>
          <w:szCs w:val="22"/>
        </w:rPr>
        <w:t>Za dzień zapłaty uważany będzie dzień złożenia przez Zamawiającego dyspozycji obciążenia rachunku Zamawiającego kwotą wynagrodzenia.</w:t>
      </w:r>
    </w:p>
    <w:p w:rsidR="001768EE" w:rsidRPr="00D15AD2" w:rsidRDefault="00464FC6" w:rsidP="0024443A">
      <w:pPr>
        <w:numPr>
          <w:ilvl w:val="0"/>
          <w:numId w:val="18"/>
        </w:numPr>
        <w:jc w:val="both"/>
        <w:rPr>
          <w:rFonts w:ascii="Arial" w:hAnsi="Arial" w:cs="Arial"/>
        </w:rPr>
      </w:pPr>
      <w:r w:rsidRPr="00D15AD2">
        <w:rPr>
          <w:rFonts w:ascii="Arial" w:hAnsi="Arial" w:cs="Arial"/>
          <w:sz w:val="22"/>
          <w:szCs w:val="22"/>
        </w:rPr>
        <w:t xml:space="preserve">Cena oferty jest ceną ryczałtową zawierającą obowiązujący podatek VAT i jest niezmienna do zakończenia realizacji robót i umowy. Zgodnie z ustawą z dnia 23 kwietnia 1964 roku Kodeks cywilny (Dz.U.2018.1025 z </w:t>
      </w:r>
      <w:proofErr w:type="spellStart"/>
      <w:r w:rsidRPr="00D15AD2">
        <w:rPr>
          <w:rFonts w:ascii="Arial" w:hAnsi="Arial" w:cs="Arial"/>
          <w:sz w:val="22"/>
          <w:szCs w:val="22"/>
        </w:rPr>
        <w:t>późn</w:t>
      </w:r>
      <w:proofErr w:type="spellEnd"/>
      <w:r w:rsidRPr="00D15AD2">
        <w:rPr>
          <w:rFonts w:ascii="Arial" w:hAnsi="Arial" w:cs="Arial"/>
          <w:sz w:val="22"/>
          <w:szCs w:val="22"/>
        </w:rPr>
        <w:t xml:space="preserve">. zm.) ten rodzaj wynagrodzenia art. 632 określa następująco: </w:t>
      </w:r>
      <w:r w:rsidRPr="00D15AD2">
        <w:rPr>
          <w:rFonts w:ascii="Arial" w:hAnsi="Arial" w:cs="Arial"/>
          <w: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rsidR="001768EE" w:rsidRPr="00D15AD2" w:rsidRDefault="00464FC6" w:rsidP="0024443A">
      <w:pPr>
        <w:numPr>
          <w:ilvl w:val="0"/>
          <w:numId w:val="18"/>
        </w:numPr>
        <w:jc w:val="both"/>
        <w:rPr>
          <w:rFonts w:ascii="Arial" w:hAnsi="Arial" w:cs="Arial"/>
        </w:rPr>
      </w:pPr>
      <w:r w:rsidRPr="00D15AD2">
        <w:rPr>
          <w:rFonts w:ascii="Arial" w:hAnsi="Arial" w:cs="Arial"/>
          <w:sz w:val="22"/>
          <w:szCs w:val="22"/>
        </w:rPr>
        <w:t xml:space="preserve">W związku z ryczałtową formułą określenia ceny przez Wykonawcę, cena ofertowa zaoferowana przez Wykonawcę zawiera wszelkie koszty niezbędne do zrealizowania pełnego zakresu przedmiotu zamówienia określonego w SIWZ i załącznikach do SIWZ, wynikające wprost z SIWZ i załączników do SIWZ, jak również w dokumentacji tej nie ujęte, a bez których nie można wykonać zamówienia zapewniającego właściwe użytkowanie obiektów, wykonanie przedmiotu umowy. </w:t>
      </w:r>
    </w:p>
    <w:p w:rsidR="001768EE" w:rsidRPr="00D15AD2" w:rsidRDefault="00464FC6" w:rsidP="0024443A">
      <w:pPr>
        <w:numPr>
          <w:ilvl w:val="0"/>
          <w:numId w:val="18"/>
        </w:numPr>
        <w:jc w:val="both"/>
        <w:rPr>
          <w:rFonts w:ascii="Arial" w:hAnsi="Arial" w:cs="Arial"/>
        </w:rPr>
      </w:pPr>
      <w:r w:rsidRPr="00D15AD2">
        <w:rPr>
          <w:rFonts w:ascii="Arial" w:hAnsi="Arial" w:cs="Arial"/>
          <w:sz w:val="22"/>
          <w:szCs w:val="22"/>
        </w:rPr>
        <w:t xml:space="preserve">Wykonawca przewidział oraz uwzględnił w cenie cały przebieg wykonywanych czynności i robót budowlanych oraz wszystkie utrudnienia wynikające z warunków </w:t>
      </w:r>
      <w:r w:rsidRPr="00D15AD2">
        <w:rPr>
          <w:rFonts w:ascii="Arial" w:hAnsi="Arial" w:cs="Arial"/>
          <w:sz w:val="22"/>
          <w:szCs w:val="22"/>
        </w:rPr>
        <w:lastRenderedPageBreak/>
        <w:t>realizacji inwestycji.</w:t>
      </w:r>
    </w:p>
    <w:p w:rsidR="001768EE" w:rsidRPr="00D15AD2" w:rsidRDefault="001768EE" w:rsidP="0024443A">
      <w:pPr>
        <w:ind w:left="720"/>
        <w:jc w:val="both"/>
        <w:rPr>
          <w:rFonts w:ascii="Arial" w:hAnsi="Arial" w:cs="Arial"/>
          <w:sz w:val="22"/>
          <w:szCs w:val="22"/>
        </w:rPr>
      </w:pPr>
    </w:p>
    <w:p w:rsidR="001768EE" w:rsidRPr="00D15AD2" w:rsidRDefault="001768EE" w:rsidP="0024443A">
      <w:pPr>
        <w:jc w:val="center"/>
        <w:rPr>
          <w:rFonts w:ascii="Arial" w:hAnsi="Arial" w:cs="Arial"/>
          <w:sz w:val="22"/>
          <w:szCs w:val="22"/>
        </w:rPr>
      </w:pPr>
    </w:p>
    <w:p w:rsidR="001768EE" w:rsidRPr="00D15AD2" w:rsidRDefault="00464FC6" w:rsidP="0024443A">
      <w:pPr>
        <w:jc w:val="center"/>
        <w:rPr>
          <w:rFonts w:ascii="Arial" w:hAnsi="Arial" w:cs="Arial"/>
          <w:u w:val="single"/>
        </w:rPr>
      </w:pPr>
      <w:r w:rsidRPr="00D15AD2">
        <w:rPr>
          <w:rFonts w:ascii="Arial" w:hAnsi="Arial" w:cs="Arial"/>
          <w:sz w:val="22"/>
          <w:szCs w:val="22"/>
        </w:rPr>
        <w:t xml:space="preserve">§ 8. </w:t>
      </w:r>
      <w:r w:rsidR="00480EA4" w:rsidRPr="00D15AD2">
        <w:rPr>
          <w:rFonts w:ascii="Arial" w:hAnsi="Arial" w:cs="Arial"/>
          <w:sz w:val="22"/>
          <w:szCs w:val="22"/>
        </w:rPr>
        <w:br/>
      </w:r>
      <w:r w:rsidRPr="00D15AD2">
        <w:rPr>
          <w:rFonts w:ascii="Arial" w:hAnsi="Arial" w:cs="Arial"/>
          <w:sz w:val="22"/>
          <w:szCs w:val="22"/>
          <w:u w:val="single"/>
        </w:rPr>
        <w:t>/Podwykonawstwo/ (jeżeli dotyczy)</w:t>
      </w:r>
    </w:p>
    <w:p w:rsidR="001768EE" w:rsidRPr="00D15AD2" w:rsidRDefault="001768EE" w:rsidP="0024443A">
      <w:pPr>
        <w:jc w:val="center"/>
        <w:rPr>
          <w:rFonts w:ascii="Arial" w:hAnsi="Arial" w:cs="Arial"/>
          <w:b/>
          <w:sz w:val="22"/>
          <w:szCs w:val="22"/>
        </w:rPr>
      </w:pPr>
    </w:p>
    <w:p w:rsidR="001768EE" w:rsidRPr="00D15AD2" w:rsidRDefault="00464FC6" w:rsidP="007034BC">
      <w:pPr>
        <w:pStyle w:val="Akapitzlist"/>
        <w:numPr>
          <w:ilvl w:val="0"/>
          <w:numId w:val="22"/>
        </w:numPr>
        <w:tabs>
          <w:tab w:val="num" w:pos="851"/>
        </w:tabs>
        <w:ind w:left="426" w:hanging="294"/>
        <w:rPr>
          <w:rFonts w:ascii="Arial" w:hAnsi="Arial" w:cs="Arial"/>
          <w:sz w:val="22"/>
          <w:szCs w:val="22"/>
        </w:rPr>
      </w:pPr>
      <w:r w:rsidRPr="00D15AD2">
        <w:rPr>
          <w:rFonts w:ascii="Arial" w:hAnsi="Arial" w:cs="Arial"/>
          <w:sz w:val="22"/>
          <w:szCs w:val="22"/>
        </w:rPr>
        <w:t>Wykonawca zgodnie z ofertą powierza następujące części zamówienia podwykonawcom:</w:t>
      </w:r>
    </w:p>
    <w:p w:rsidR="001768EE" w:rsidRPr="00D15AD2" w:rsidRDefault="001768EE" w:rsidP="0024443A">
      <w:pPr>
        <w:ind w:hanging="9"/>
        <w:rPr>
          <w:rFonts w:ascii="Arial" w:hAnsi="Arial" w:cs="Arial"/>
          <w:sz w:val="22"/>
          <w:szCs w:val="22"/>
        </w:rPr>
      </w:pPr>
    </w:p>
    <w:p w:rsidR="001768EE" w:rsidRPr="00D15AD2" w:rsidRDefault="00464FC6" w:rsidP="0024443A">
      <w:pPr>
        <w:rPr>
          <w:rFonts w:ascii="Arial" w:hAnsi="Arial" w:cs="Arial"/>
          <w:sz w:val="22"/>
          <w:szCs w:val="22"/>
        </w:rPr>
      </w:pPr>
      <w:r w:rsidRPr="00D15AD2">
        <w:rPr>
          <w:rFonts w:ascii="Arial" w:hAnsi="Arial" w:cs="Arial"/>
          <w:sz w:val="22"/>
          <w:szCs w:val="22"/>
        </w:rPr>
        <w:t>1) Podwykonawca – (nazwa firmy) ................................................... część zamówienia; ……………..;</w:t>
      </w:r>
    </w:p>
    <w:p w:rsidR="001768EE" w:rsidRPr="00D15AD2" w:rsidRDefault="00464FC6" w:rsidP="0024443A">
      <w:pPr>
        <w:rPr>
          <w:rFonts w:ascii="Arial" w:hAnsi="Arial" w:cs="Arial"/>
          <w:sz w:val="22"/>
          <w:szCs w:val="22"/>
        </w:rPr>
      </w:pPr>
      <w:r w:rsidRPr="00D15AD2">
        <w:rPr>
          <w:rFonts w:ascii="Arial" w:hAnsi="Arial" w:cs="Arial"/>
          <w:sz w:val="22"/>
          <w:szCs w:val="22"/>
        </w:rPr>
        <w:t>2) Podwykonawca – (nazwa firmy) ................................................... część zamówienia; …………….. .</w:t>
      </w:r>
    </w:p>
    <w:p w:rsidR="001768EE" w:rsidRPr="00D15AD2" w:rsidRDefault="001768EE" w:rsidP="0024443A">
      <w:pPr>
        <w:rPr>
          <w:rFonts w:ascii="Arial" w:hAnsi="Arial" w:cs="Arial"/>
          <w:sz w:val="22"/>
          <w:szCs w:val="22"/>
        </w:rPr>
      </w:pPr>
    </w:p>
    <w:p w:rsidR="001768EE"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Zlecenie wykonania części robót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1768EE"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 przypadku nie przedstawienia przez wykonawcę wszystkich dowodów zapłaty, o których mowa w art. 143a ust. 2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wstrzymuje się odpowiednio wypłatę należnego wynagrodzenia za odebrane roboty budowlane – w części równej sumie kwot wynikających z nie przedstawionych dowodów zapłaty. </w:t>
      </w:r>
    </w:p>
    <w:p w:rsidR="001768EE"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768EE"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768EE"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Zamawiający, w terminie określonym zgodnie z art. 143d ust. 1 pkt 2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zgłasza pisemne zastrzeżenia do projektu umowy o podwykonawstwo, której przedmiotem są roboty budowlane: </w:t>
      </w:r>
    </w:p>
    <w:p w:rsidR="001768EE" w:rsidRPr="00D15AD2" w:rsidRDefault="00464FC6" w:rsidP="0024443A">
      <w:pPr>
        <w:ind w:left="-9" w:firstLine="9"/>
        <w:jc w:val="both"/>
        <w:rPr>
          <w:rFonts w:ascii="Arial" w:hAnsi="Arial" w:cs="Arial"/>
          <w:sz w:val="22"/>
          <w:szCs w:val="22"/>
        </w:rPr>
      </w:pPr>
      <w:r w:rsidRPr="00D15AD2">
        <w:rPr>
          <w:rFonts w:ascii="Arial" w:hAnsi="Arial" w:cs="Arial"/>
          <w:sz w:val="22"/>
          <w:szCs w:val="22"/>
        </w:rPr>
        <w:t xml:space="preserve">1) niespełniającej wymagań określonych w specyfikacji istotnych warunków zamówienia; </w:t>
      </w:r>
    </w:p>
    <w:p w:rsidR="001768EE" w:rsidRPr="00D15AD2" w:rsidRDefault="00464FC6" w:rsidP="0024443A">
      <w:pPr>
        <w:ind w:left="-9" w:firstLine="9"/>
        <w:jc w:val="both"/>
        <w:rPr>
          <w:rFonts w:ascii="Arial" w:hAnsi="Arial" w:cs="Arial"/>
          <w:sz w:val="22"/>
          <w:szCs w:val="22"/>
        </w:rPr>
      </w:pPr>
      <w:r w:rsidRPr="00D15AD2">
        <w:rPr>
          <w:rFonts w:ascii="Arial" w:hAnsi="Arial" w:cs="Arial"/>
          <w:sz w:val="22"/>
          <w:szCs w:val="22"/>
        </w:rPr>
        <w:t xml:space="preserve">2) gdy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rsidR="001768EE"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Nie zgłoszenie pisemnych zastrzeżeń do przedłożonego projektu umowy o podwykonawstwo, której przedmiotem są roboty budowlane, w terminie określonym zgodnie z art. 143d ust. 1 pkt 2 ustawy, uważa się za akceptację projektu umowy przez zamawiającego. </w:t>
      </w:r>
    </w:p>
    <w:p w:rsidR="007034BC"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034BC"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Zamawiający, w terminie określonym zgodnie z art. 143d ust. 1 pkt 2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zgłasza pisemny sprzeciw do umowy o podwykonawstwo, której przedmiotem są roboty budowlane, w przypadkach, o których mowa w art. 143b ust. 3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w:t>
      </w:r>
    </w:p>
    <w:p w:rsidR="007034BC"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Nie zgłoszenie pisemnego sprzeciwu do przedłożonej umowy o podwykonawstwo, której przedmiotem są roboty budowlane, w terminie określonym zgodnie z art. 143d ust. 1 pkt </w:t>
      </w:r>
      <w:r w:rsidRPr="00D15AD2">
        <w:rPr>
          <w:rFonts w:ascii="Arial" w:hAnsi="Arial" w:cs="Arial"/>
          <w:sz w:val="22"/>
          <w:szCs w:val="22"/>
        </w:rPr>
        <w:lastRenderedPageBreak/>
        <w:t xml:space="preserve">2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uważa się za akceptację umowy przez zamawiającego. </w:t>
      </w:r>
    </w:p>
    <w:p w:rsidR="007034BC"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A1571B">
        <w:rPr>
          <w:rFonts w:ascii="Arial" w:hAnsi="Arial" w:cs="Arial"/>
          <w:sz w:val="22"/>
          <w:szCs w:val="22"/>
        </w:rPr>
        <w:t xml:space="preserve">50 000 zł. </w:t>
      </w:r>
    </w:p>
    <w:p w:rsidR="001768EE" w:rsidRPr="00D15AD2" w:rsidRDefault="00464FC6" w:rsidP="007034BC">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 przypadku, o którym mowa w art. 143b ust. 8 ustawy, jeżeli termin zapłaty wynagrodzenia jest dłuższy niż określony w art. 143b ust. 2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zamawiający informuje o tym wykonawcę i wzywa go do doprowadzenia do zmiany tej umowy pod rygorem wystąpienia o zapłatę kary umownej. </w:t>
      </w:r>
    </w:p>
    <w:p w:rsidR="001768EE" w:rsidRPr="00D15AD2" w:rsidRDefault="00464FC6" w:rsidP="009B36D7">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Przepisy art 143b ust. 1–9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stosuje się odpowiednio do zmian tej umowy o podwykonawstwo.</w:t>
      </w:r>
    </w:p>
    <w:p w:rsidR="001768EE" w:rsidRPr="00D15AD2" w:rsidRDefault="00464FC6" w:rsidP="009B36D7">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9B36D7" w:rsidRPr="00D15AD2" w:rsidRDefault="00464FC6" w:rsidP="009B36D7">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Wynagrodzenie, o którym mowa w art. 143c ust. 1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B36D7" w:rsidRPr="00D15AD2" w:rsidRDefault="00464FC6" w:rsidP="009B36D7">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Bezpośrednia zapłata obejmuje wyłącznie należne wynagrodzenie, bez odsetek, należnych podwykonawcy lub dalszemu podwykonawcy. </w:t>
      </w:r>
    </w:p>
    <w:p w:rsidR="009B36D7" w:rsidRPr="00D15AD2" w:rsidRDefault="00464FC6" w:rsidP="009B36D7">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art. 143c ust. 1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Zamawiający informuje o terminie zgłaszania uwag, nie krótszym niż 7 dni od dnia doręczenia tej informacji. </w:t>
      </w:r>
    </w:p>
    <w:p w:rsidR="001768EE" w:rsidRPr="00D15AD2" w:rsidRDefault="00464FC6" w:rsidP="009B36D7">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 przypadku zgłoszenia uwag, o których mowa w art. 143c ust. 4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w terminie wskazanym przez zamawiającego, zamawiający może: </w:t>
      </w:r>
    </w:p>
    <w:p w:rsidR="001768EE" w:rsidRPr="00D15AD2" w:rsidRDefault="00464FC6" w:rsidP="0024443A">
      <w:pPr>
        <w:ind w:left="-9" w:firstLine="9"/>
        <w:jc w:val="both"/>
        <w:rPr>
          <w:rFonts w:ascii="Arial" w:hAnsi="Arial" w:cs="Arial"/>
          <w:sz w:val="22"/>
          <w:szCs w:val="22"/>
        </w:rPr>
      </w:pPr>
      <w:r w:rsidRPr="00D15AD2">
        <w:rPr>
          <w:rFonts w:ascii="Arial" w:hAnsi="Arial" w:cs="Arial"/>
          <w:sz w:val="22"/>
          <w:szCs w:val="22"/>
        </w:rPr>
        <w:t xml:space="preserve">1) nie dokonać bezpośredniej zapłaty wynagrodzenia podwykonawcy lub dalszemu podwykonawcy, jeżeli wykonawca wykaże niezasadność takiej zapłaty albo </w:t>
      </w:r>
    </w:p>
    <w:p w:rsidR="001768EE" w:rsidRPr="00D15AD2" w:rsidRDefault="00464FC6" w:rsidP="0024443A">
      <w:pPr>
        <w:ind w:left="-9" w:firstLine="9"/>
        <w:jc w:val="both"/>
        <w:rPr>
          <w:rFonts w:ascii="Arial" w:hAnsi="Arial" w:cs="Arial"/>
          <w:sz w:val="22"/>
          <w:szCs w:val="22"/>
        </w:rPr>
      </w:pPr>
      <w:r w:rsidRPr="00D15AD2">
        <w:rPr>
          <w:rFonts w:ascii="Arial" w:hAnsi="Arial" w:cs="Arial"/>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B36D7" w:rsidRPr="00D15AD2" w:rsidRDefault="00464FC6" w:rsidP="009B36D7">
      <w:pPr>
        <w:ind w:left="-9" w:firstLine="9"/>
        <w:jc w:val="both"/>
        <w:rPr>
          <w:rFonts w:ascii="Arial" w:hAnsi="Arial" w:cs="Arial"/>
          <w:sz w:val="22"/>
          <w:szCs w:val="22"/>
        </w:rPr>
      </w:pPr>
      <w:r w:rsidRPr="00D15AD2">
        <w:rPr>
          <w:rFonts w:ascii="Arial" w:hAnsi="Arial" w:cs="Arial"/>
          <w:sz w:val="22"/>
          <w:szCs w:val="22"/>
        </w:rPr>
        <w:t xml:space="preserve">3) dokonać bezpośredniej zapłaty wynagrodzenia podwykonawcy lub dalszemu podwykonawcy, jeżeli podwykonawca lub dalszy podwykonawca wykaże zasadność takiej zapłaty. </w:t>
      </w:r>
    </w:p>
    <w:p w:rsidR="001768EE" w:rsidRPr="00D15AD2" w:rsidRDefault="00464FC6" w:rsidP="009B36D7">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 przypadku dokonania bezpośredniej zapłaty podwykonawcy lub dalszemu podwykonawcy, o których mowa w art. 143c ust. 1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zamawiający potrąca kwotę wypłaconego wynagrodzenia z wynagrodzenia należnego wykonawcy. </w:t>
      </w:r>
    </w:p>
    <w:p w:rsidR="009B36D7" w:rsidRPr="00D15AD2" w:rsidRDefault="00464FC6" w:rsidP="009B36D7">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Konieczność wielokrotnego dokonywania bezpośredniej zapłaty podwykonawcy lub dalszemu podwykonawcy, o których mowa w art. 143c ust. 1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lub konieczność dokonania bezpośrednich zapłat na sumę większą niż 5% wartości umowy w sprawie zamówienia publicznego może stanowić podstawę do odstąpienia od umowy w sprawie zamówienia publicznego przez zamawiającego. </w:t>
      </w:r>
    </w:p>
    <w:p w:rsidR="006F1FB6" w:rsidRPr="00D15AD2" w:rsidRDefault="00464FC6" w:rsidP="006F1FB6">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Przepisy art. 143a–143d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nie naruszają praw i obowiązków zamawiającego, wykonawcy, podwykonawcy i dalszego podwykonawcy wynikających z przepisów art. </w:t>
      </w:r>
      <w:r w:rsidRPr="00D15AD2">
        <w:rPr>
          <w:rFonts w:ascii="Arial" w:hAnsi="Arial" w:cs="Arial"/>
          <w:sz w:val="22"/>
          <w:szCs w:val="22"/>
        </w:rPr>
        <w:lastRenderedPageBreak/>
        <w:t>647</w:t>
      </w:r>
      <w:r w:rsidRPr="00D15AD2">
        <w:rPr>
          <w:rFonts w:ascii="Arial" w:hAnsi="Arial" w:cs="Arial"/>
          <w:sz w:val="22"/>
          <w:szCs w:val="22"/>
          <w:vertAlign w:val="superscript"/>
        </w:rPr>
        <w:t>1</w:t>
      </w:r>
      <w:r w:rsidRPr="00D15AD2">
        <w:rPr>
          <w:rFonts w:ascii="Arial" w:hAnsi="Arial" w:cs="Arial"/>
          <w:sz w:val="22"/>
          <w:szCs w:val="22"/>
        </w:rPr>
        <w:t xml:space="preserve"> ustawy z dnia 23 kwietnia 1964 r. – Kodeks cywilny.</w:t>
      </w:r>
    </w:p>
    <w:p w:rsidR="001768EE" w:rsidRPr="00D15AD2" w:rsidRDefault="00464FC6" w:rsidP="006F1FB6">
      <w:pPr>
        <w:pStyle w:val="Akapitzlist"/>
        <w:numPr>
          <w:ilvl w:val="0"/>
          <w:numId w:val="22"/>
        </w:numPr>
        <w:ind w:left="426"/>
        <w:jc w:val="both"/>
        <w:rPr>
          <w:rFonts w:ascii="Arial" w:hAnsi="Arial" w:cs="Arial"/>
          <w:sz w:val="22"/>
          <w:szCs w:val="22"/>
        </w:rPr>
      </w:pPr>
      <w:r w:rsidRPr="00D15AD2">
        <w:rPr>
          <w:rFonts w:ascii="Arial" w:hAnsi="Arial" w:cs="Arial"/>
          <w:sz w:val="22"/>
          <w:szCs w:val="22"/>
        </w:rPr>
        <w:t xml:space="preserve">W przypadkach, o których mowa w art. 143d ust. 1 pkt 1 i 3 oraz w art. 143b ust. 5 i 8, ustawy </w:t>
      </w:r>
      <w:proofErr w:type="spellStart"/>
      <w:r w:rsidRPr="00D15AD2">
        <w:rPr>
          <w:rFonts w:ascii="Arial" w:hAnsi="Arial" w:cs="Arial"/>
          <w:sz w:val="22"/>
          <w:szCs w:val="22"/>
        </w:rPr>
        <w:t>Pzp</w:t>
      </w:r>
      <w:proofErr w:type="spellEnd"/>
      <w:r w:rsidRPr="00D15AD2">
        <w:rPr>
          <w:rFonts w:ascii="Arial" w:hAnsi="Arial" w:cs="Arial"/>
          <w:sz w:val="22"/>
          <w:szCs w:val="22"/>
        </w:rPr>
        <w:t xml:space="preserve"> przedkładający może poświadczyć za zgodność z oryginałem kopię umowy o podwykonawstwo.</w:t>
      </w:r>
    </w:p>
    <w:p w:rsidR="001768EE" w:rsidRPr="00D15AD2" w:rsidRDefault="001768EE" w:rsidP="0024443A">
      <w:pPr>
        <w:ind w:left="-9" w:firstLine="9"/>
        <w:jc w:val="both"/>
        <w:rPr>
          <w:rFonts w:ascii="Arial" w:hAnsi="Arial" w:cs="Arial"/>
          <w:sz w:val="22"/>
          <w:szCs w:val="22"/>
        </w:rPr>
      </w:pPr>
    </w:p>
    <w:p w:rsidR="001768EE" w:rsidRPr="00D15AD2" w:rsidRDefault="00464FC6" w:rsidP="0024443A">
      <w:pPr>
        <w:jc w:val="center"/>
        <w:rPr>
          <w:rFonts w:ascii="Arial" w:hAnsi="Arial" w:cs="Arial"/>
          <w:u w:val="single"/>
        </w:rPr>
      </w:pPr>
      <w:r w:rsidRPr="00D15AD2">
        <w:rPr>
          <w:rFonts w:ascii="Arial" w:hAnsi="Arial" w:cs="Arial"/>
          <w:sz w:val="22"/>
          <w:szCs w:val="22"/>
        </w:rPr>
        <w:t xml:space="preserve">§ 9. </w:t>
      </w:r>
      <w:r w:rsidR="00480EA4" w:rsidRPr="00D15AD2">
        <w:rPr>
          <w:rFonts w:ascii="Arial" w:hAnsi="Arial" w:cs="Arial"/>
          <w:sz w:val="22"/>
          <w:szCs w:val="22"/>
        </w:rPr>
        <w:br/>
      </w:r>
      <w:r w:rsidRPr="00D15AD2">
        <w:rPr>
          <w:rFonts w:ascii="Arial" w:hAnsi="Arial" w:cs="Arial"/>
          <w:sz w:val="22"/>
          <w:szCs w:val="22"/>
          <w:u w:val="single"/>
        </w:rPr>
        <w:t>/Gwarancja i rękojmia/ (zgodnie z ofertą wykonawcy)</w:t>
      </w:r>
    </w:p>
    <w:p w:rsidR="001768EE" w:rsidRPr="00D15AD2" w:rsidRDefault="001768EE" w:rsidP="0024443A">
      <w:pPr>
        <w:jc w:val="center"/>
        <w:rPr>
          <w:rFonts w:ascii="Arial" w:hAnsi="Arial" w:cs="Arial"/>
          <w:b/>
          <w:sz w:val="22"/>
          <w:szCs w:val="22"/>
        </w:rPr>
      </w:pPr>
    </w:p>
    <w:p w:rsidR="001768EE" w:rsidRPr="00D15AD2" w:rsidRDefault="00464FC6" w:rsidP="0024443A">
      <w:pPr>
        <w:numPr>
          <w:ilvl w:val="0"/>
          <w:numId w:val="5"/>
        </w:numPr>
        <w:jc w:val="both"/>
        <w:rPr>
          <w:rFonts w:ascii="Arial" w:hAnsi="Arial" w:cs="Arial"/>
          <w:sz w:val="22"/>
          <w:szCs w:val="22"/>
        </w:rPr>
      </w:pPr>
      <w:r w:rsidRPr="00D15AD2">
        <w:rPr>
          <w:rFonts w:ascii="Arial" w:hAnsi="Arial" w:cs="Arial"/>
          <w:sz w:val="22"/>
          <w:szCs w:val="22"/>
        </w:rPr>
        <w:t>Wykonawca udziela Zamawiającemu</w:t>
      </w:r>
      <w:r w:rsidRPr="00D15AD2">
        <w:rPr>
          <w:rFonts w:ascii="Arial" w:hAnsi="Arial" w:cs="Arial"/>
          <w:b/>
          <w:sz w:val="22"/>
          <w:szCs w:val="22"/>
        </w:rPr>
        <w:t xml:space="preserve"> .............  lat </w:t>
      </w:r>
      <w:r w:rsidRPr="00D15AD2">
        <w:rPr>
          <w:rFonts w:ascii="Arial" w:hAnsi="Arial" w:cs="Arial"/>
          <w:sz w:val="22"/>
          <w:szCs w:val="22"/>
        </w:rPr>
        <w:t>gwarancji i rękojmi na wykonany przedmiot umowy.</w:t>
      </w:r>
    </w:p>
    <w:p w:rsidR="001768EE" w:rsidRPr="00D15AD2" w:rsidRDefault="00464FC6" w:rsidP="0024443A">
      <w:pPr>
        <w:numPr>
          <w:ilvl w:val="0"/>
          <w:numId w:val="5"/>
        </w:numPr>
        <w:jc w:val="both"/>
        <w:rPr>
          <w:rFonts w:ascii="Arial" w:hAnsi="Arial" w:cs="Arial"/>
          <w:sz w:val="22"/>
          <w:szCs w:val="22"/>
        </w:rPr>
      </w:pPr>
      <w:r w:rsidRPr="00D15AD2">
        <w:rPr>
          <w:rFonts w:ascii="Arial" w:hAnsi="Arial" w:cs="Arial"/>
          <w:sz w:val="22"/>
          <w:szCs w:val="22"/>
        </w:rPr>
        <w:t>Bieg okresu gwarancji i rękojmi rozpoczyna się:</w:t>
      </w:r>
    </w:p>
    <w:p w:rsidR="001768EE" w:rsidRPr="00D15AD2" w:rsidRDefault="00464FC6" w:rsidP="0024443A">
      <w:pPr>
        <w:numPr>
          <w:ilvl w:val="0"/>
          <w:numId w:val="4"/>
        </w:numPr>
        <w:jc w:val="both"/>
        <w:rPr>
          <w:rFonts w:ascii="Arial" w:hAnsi="Arial" w:cs="Arial"/>
          <w:sz w:val="22"/>
          <w:szCs w:val="22"/>
        </w:rPr>
      </w:pPr>
      <w:r w:rsidRPr="00D15AD2">
        <w:rPr>
          <w:rFonts w:ascii="Arial" w:hAnsi="Arial" w:cs="Arial"/>
          <w:sz w:val="22"/>
          <w:szCs w:val="22"/>
        </w:rPr>
        <w:t>w dniu następnym licząc od daty potwierdzenia usunięcia wad stwierdzonych przy odbiorze ostatecznym przedmiotu umowy;</w:t>
      </w:r>
    </w:p>
    <w:p w:rsidR="001768EE" w:rsidRPr="00D15AD2" w:rsidRDefault="00464FC6" w:rsidP="0024443A">
      <w:pPr>
        <w:numPr>
          <w:ilvl w:val="0"/>
          <w:numId w:val="4"/>
        </w:numPr>
        <w:jc w:val="both"/>
        <w:rPr>
          <w:rFonts w:ascii="Arial" w:hAnsi="Arial" w:cs="Arial"/>
          <w:sz w:val="22"/>
          <w:szCs w:val="22"/>
        </w:rPr>
      </w:pPr>
      <w:r w:rsidRPr="00D15AD2">
        <w:rPr>
          <w:rFonts w:ascii="Arial" w:hAnsi="Arial" w:cs="Arial"/>
          <w:sz w:val="22"/>
          <w:szCs w:val="22"/>
        </w:rPr>
        <w:t>dla wymienianych materiałów i urządzeń, elementów i części z dniem ich wymiany.</w:t>
      </w:r>
    </w:p>
    <w:p w:rsidR="001768EE" w:rsidRPr="00D15AD2" w:rsidRDefault="00464FC6" w:rsidP="0024443A">
      <w:pPr>
        <w:numPr>
          <w:ilvl w:val="0"/>
          <w:numId w:val="5"/>
        </w:numPr>
        <w:jc w:val="both"/>
        <w:rPr>
          <w:rFonts w:ascii="Arial" w:hAnsi="Arial" w:cs="Arial"/>
          <w:sz w:val="22"/>
          <w:szCs w:val="22"/>
        </w:rPr>
      </w:pPr>
      <w:r w:rsidRPr="00D15AD2">
        <w:rPr>
          <w:rFonts w:ascii="Arial" w:hAnsi="Arial" w:cs="Arial"/>
          <w:sz w:val="22"/>
          <w:szCs w:val="22"/>
        </w:rPr>
        <w:t>Zamawiający może dochodzić roszczeń z tytułu gwarancji także po upływie terminu, jeżeli reklamował wadę przed upływem tego terminu. W tym wypadku roszczenia Zamawiającego wygasają w ciągu roku od dnia ujawnienia wady.</w:t>
      </w:r>
    </w:p>
    <w:p w:rsidR="001768EE" w:rsidRPr="00D15AD2" w:rsidRDefault="00464FC6" w:rsidP="0024443A">
      <w:pPr>
        <w:numPr>
          <w:ilvl w:val="0"/>
          <w:numId w:val="5"/>
        </w:numPr>
        <w:jc w:val="both"/>
        <w:rPr>
          <w:rFonts w:ascii="Arial" w:hAnsi="Arial" w:cs="Arial"/>
          <w:sz w:val="22"/>
          <w:szCs w:val="22"/>
        </w:rPr>
      </w:pPr>
      <w:r w:rsidRPr="00D15AD2">
        <w:rPr>
          <w:rFonts w:ascii="Arial" w:hAnsi="Arial" w:cs="Arial"/>
          <w:sz w:val="22"/>
          <w:szCs w:val="22"/>
        </w:rPr>
        <w:t>Okresy gwarancji udzielane przez podwykonawców muszą odpowiadać, co najmniej okresowi udzielonemu przez Wykonawcę.</w:t>
      </w:r>
    </w:p>
    <w:p w:rsidR="001768EE" w:rsidRPr="00D15AD2" w:rsidRDefault="00464FC6" w:rsidP="0024443A">
      <w:pPr>
        <w:numPr>
          <w:ilvl w:val="0"/>
          <w:numId w:val="5"/>
        </w:numPr>
        <w:jc w:val="both"/>
        <w:rPr>
          <w:rFonts w:ascii="Arial" w:hAnsi="Arial" w:cs="Arial"/>
          <w:sz w:val="22"/>
          <w:szCs w:val="22"/>
        </w:rPr>
      </w:pPr>
      <w:r w:rsidRPr="00D15AD2">
        <w:rPr>
          <w:rFonts w:ascii="Arial" w:hAnsi="Arial" w:cs="Arial"/>
          <w:sz w:val="22"/>
          <w:szCs w:val="22"/>
        </w:rPr>
        <w:t>Wykonawca potwierdzi przy odbiorze końcowym na piśmie dokumentem gwarancyjnym, udzielenie gwarancji Zamawiającemu na zasadach określonych w ofercie i w zawartej Umowie wraz z SIWZ. Dokument gwarancyjny oprócz zapewnienia gwarancji dla przedmiotu umowy winien wskazywać osobę z imienia i nazwiska, nr telefonu kontaktowego oraz stanowisko pełnione w firmie Wykonawcy, która zostaje ustanowiona osobą odpowiedzialną za kontakty w sprawach dotyczących gwarancji i rękojmi oraz za terminowe wykonywanie obowiązków z tytułu rękojmi i gwarancji.</w:t>
      </w:r>
    </w:p>
    <w:p w:rsidR="001768EE" w:rsidRPr="00D15AD2" w:rsidRDefault="001768EE" w:rsidP="0024443A">
      <w:pPr>
        <w:jc w:val="both"/>
        <w:rPr>
          <w:rFonts w:ascii="Arial" w:hAnsi="Arial" w:cs="Arial"/>
          <w:sz w:val="22"/>
          <w:szCs w:val="22"/>
        </w:rPr>
      </w:pPr>
    </w:p>
    <w:p w:rsidR="001768EE" w:rsidRPr="00D15AD2" w:rsidRDefault="00464FC6" w:rsidP="0024443A">
      <w:pPr>
        <w:jc w:val="center"/>
        <w:rPr>
          <w:rFonts w:ascii="Arial" w:hAnsi="Arial" w:cs="Arial"/>
          <w:u w:val="single"/>
        </w:rPr>
      </w:pPr>
      <w:r w:rsidRPr="00D15AD2">
        <w:rPr>
          <w:rFonts w:ascii="Arial" w:hAnsi="Arial" w:cs="Arial"/>
          <w:sz w:val="22"/>
          <w:szCs w:val="22"/>
        </w:rPr>
        <w:t xml:space="preserve">§ 10. </w:t>
      </w:r>
      <w:r w:rsidR="00480EA4" w:rsidRPr="00D15AD2">
        <w:rPr>
          <w:rFonts w:ascii="Arial" w:hAnsi="Arial" w:cs="Arial"/>
          <w:sz w:val="22"/>
          <w:szCs w:val="22"/>
        </w:rPr>
        <w:br/>
      </w:r>
      <w:r w:rsidRPr="00D15AD2">
        <w:rPr>
          <w:rFonts w:ascii="Arial" w:hAnsi="Arial" w:cs="Arial"/>
          <w:sz w:val="22"/>
          <w:szCs w:val="22"/>
          <w:u w:val="single"/>
        </w:rPr>
        <w:t>/Postanowienia szczegółowe/</w:t>
      </w:r>
    </w:p>
    <w:p w:rsidR="001768EE" w:rsidRPr="00D15AD2" w:rsidRDefault="001768EE" w:rsidP="0024443A">
      <w:pPr>
        <w:jc w:val="center"/>
        <w:rPr>
          <w:rFonts w:ascii="Arial" w:hAnsi="Arial" w:cs="Arial"/>
          <w:b/>
          <w:sz w:val="22"/>
          <w:szCs w:val="22"/>
        </w:rPr>
      </w:pPr>
    </w:p>
    <w:p w:rsidR="001768EE" w:rsidRPr="00D15AD2" w:rsidRDefault="00464FC6" w:rsidP="0024443A">
      <w:pPr>
        <w:numPr>
          <w:ilvl w:val="0"/>
          <w:numId w:val="3"/>
        </w:numPr>
        <w:jc w:val="both"/>
        <w:rPr>
          <w:rFonts w:ascii="Arial" w:hAnsi="Arial" w:cs="Arial"/>
          <w:sz w:val="22"/>
          <w:szCs w:val="22"/>
        </w:rPr>
      </w:pPr>
      <w:r w:rsidRPr="00D15AD2">
        <w:rPr>
          <w:rFonts w:ascii="Arial" w:hAnsi="Arial" w:cs="Arial"/>
          <w:sz w:val="22"/>
          <w:szCs w:val="22"/>
        </w:rPr>
        <w:t>Strony zobowiązują się do współpracy i współdziałania w zakresie realizacji przedmiotu umowy.</w:t>
      </w:r>
    </w:p>
    <w:p w:rsidR="001768EE" w:rsidRPr="00D15AD2" w:rsidRDefault="00464FC6" w:rsidP="0024443A">
      <w:pPr>
        <w:numPr>
          <w:ilvl w:val="0"/>
          <w:numId w:val="3"/>
        </w:numPr>
        <w:jc w:val="both"/>
        <w:rPr>
          <w:rFonts w:ascii="Arial" w:hAnsi="Arial" w:cs="Arial"/>
          <w:sz w:val="22"/>
          <w:szCs w:val="22"/>
        </w:rPr>
      </w:pPr>
      <w:r w:rsidRPr="00D15AD2">
        <w:rPr>
          <w:rFonts w:ascii="Arial" w:hAnsi="Arial" w:cs="Arial"/>
          <w:sz w:val="22"/>
          <w:szCs w:val="22"/>
        </w:rPr>
        <w:t>Zamawiający może w zastępstwie Wykonawcy i na jego koszt usunąć wady nieusunięte w pisemnie wyznaczonym terminie.</w:t>
      </w:r>
    </w:p>
    <w:p w:rsidR="001768EE" w:rsidRPr="00D15AD2" w:rsidRDefault="00464FC6" w:rsidP="0024443A">
      <w:pPr>
        <w:numPr>
          <w:ilvl w:val="0"/>
          <w:numId w:val="3"/>
        </w:numPr>
        <w:jc w:val="both"/>
        <w:rPr>
          <w:rFonts w:ascii="Arial" w:hAnsi="Arial" w:cs="Arial"/>
          <w:sz w:val="22"/>
          <w:szCs w:val="22"/>
        </w:rPr>
      </w:pPr>
      <w:r w:rsidRPr="00D15AD2">
        <w:rPr>
          <w:rFonts w:ascii="Arial" w:hAnsi="Arial" w:cs="Arial"/>
          <w:sz w:val="22"/>
          <w:szCs w:val="22"/>
        </w:rPr>
        <w:t>W razie stwierdzenia w toku czynności odbioru lub w okresie gwarancji i rękojmi wad nie nadających się do usunięcia, Zamawiający może, (jeżeli wady uniemożliwiają użytkowanie przedmiotu umowy zgodnie z jego przeznaczeniem) obniżyć wynagrodzenie za ten przedmiot odpowiednio do utraconej wartości użytkowej, estetycznej i technicznej.</w:t>
      </w:r>
    </w:p>
    <w:p w:rsidR="001768EE" w:rsidRPr="00D15AD2" w:rsidRDefault="00464FC6" w:rsidP="0024443A">
      <w:pPr>
        <w:numPr>
          <w:ilvl w:val="0"/>
          <w:numId w:val="3"/>
        </w:numPr>
        <w:jc w:val="both"/>
        <w:rPr>
          <w:rFonts w:ascii="Arial" w:hAnsi="Arial" w:cs="Arial"/>
          <w:sz w:val="22"/>
          <w:szCs w:val="22"/>
        </w:rPr>
      </w:pPr>
      <w:r w:rsidRPr="00D15AD2">
        <w:rPr>
          <w:rFonts w:ascii="Arial" w:hAnsi="Arial" w:cs="Arial"/>
          <w:sz w:val="22"/>
          <w:szCs w:val="22"/>
        </w:rPr>
        <w:t xml:space="preserve">Wykonawca zapoznał się z dokumentacją projektową budowlaną i wykonawczą, decyzją pozwolenia na budowę, specyfikacjami technicznymi, warunkami, decyzjami, uzgodnieniami i projektami umów oraz zapoznał się z terenem, na którym ma realizować przedmiot zamówienia i ma świadomość jego wykonania. </w:t>
      </w:r>
    </w:p>
    <w:p w:rsidR="001768EE" w:rsidRPr="00D15AD2" w:rsidRDefault="00464FC6" w:rsidP="0024443A">
      <w:pPr>
        <w:numPr>
          <w:ilvl w:val="0"/>
          <w:numId w:val="3"/>
        </w:numPr>
        <w:jc w:val="both"/>
        <w:rPr>
          <w:rFonts w:ascii="Arial" w:hAnsi="Arial" w:cs="Arial"/>
          <w:sz w:val="22"/>
          <w:szCs w:val="22"/>
        </w:rPr>
      </w:pPr>
      <w:r w:rsidRPr="00D15AD2">
        <w:rPr>
          <w:rFonts w:ascii="Arial" w:hAnsi="Arial" w:cs="Arial"/>
          <w:sz w:val="22"/>
          <w:szCs w:val="22"/>
        </w:rPr>
        <w:t xml:space="preserve">Wykonawca zobowiązuje się skierować do kierowania budową i do kierowania robotami personel wskazany przez Wykonawcę w ofercie. Zmiana którejkolwiek osób, o których mowa w zdaniu poprzednim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 </w:t>
      </w:r>
    </w:p>
    <w:p w:rsidR="001768EE" w:rsidRPr="00D15AD2" w:rsidRDefault="00464FC6" w:rsidP="0024443A">
      <w:pPr>
        <w:numPr>
          <w:ilvl w:val="0"/>
          <w:numId w:val="3"/>
        </w:numPr>
        <w:jc w:val="both"/>
        <w:rPr>
          <w:rFonts w:ascii="Arial" w:hAnsi="Arial" w:cs="Arial"/>
          <w:sz w:val="22"/>
          <w:szCs w:val="22"/>
        </w:rPr>
      </w:pPr>
      <w:r w:rsidRPr="00D15AD2">
        <w:rPr>
          <w:rFonts w:ascii="Arial" w:hAnsi="Arial" w:cs="Arial"/>
          <w:sz w:val="22"/>
          <w:szCs w:val="22"/>
        </w:rPr>
        <w:t xml:space="preserve">Wykonawca musi przedłożyć Zamawiającemu propozycję zmiany, o której mowa w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w:t>
      </w:r>
      <w:r w:rsidRPr="00D15AD2">
        <w:rPr>
          <w:rFonts w:ascii="Arial" w:hAnsi="Arial" w:cs="Arial"/>
          <w:sz w:val="22"/>
          <w:szCs w:val="22"/>
        </w:rPr>
        <w:lastRenderedPageBreak/>
        <w:t>robót.</w:t>
      </w:r>
    </w:p>
    <w:p w:rsidR="001768EE" w:rsidRPr="00D15AD2" w:rsidRDefault="00464FC6" w:rsidP="0024443A">
      <w:pPr>
        <w:numPr>
          <w:ilvl w:val="0"/>
          <w:numId w:val="3"/>
        </w:numPr>
        <w:jc w:val="both"/>
        <w:rPr>
          <w:rFonts w:ascii="Arial" w:hAnsi="Arial" w:cs="Arial"/>
          <w:sz w:val="22"/>
          <w:szCs w:val="22"/>
        </w:rPr>
      </w:pPr>
      <w:r w:rsidRPr="00D15AD2">
        <w:rPr>
          <w:rFonts w:ascii="Arial" w:hAnsi="Arial" w:cs="Arial"/>
          <w:sz w:val="22"/>
          <w:szCs w:val="22"/>
        </w:rPr>
        <w:t>Skierowanie, bez akceptacji Zamawiającego, do kierowania robotami innych osób niż wskazane w ofercie Wykonawcy może stanowić podstawę do odstąpienia od umowy przez Zamawiającego z winy Wykonawcy.</w:t>
      </w:r>
    </w:p>
    <w:p w:rsidR="001768EE" w:rsidRPr="00D15AD2" w:rsidRDefault="00464FC6" w:rsidP="0024443A">
      <w:pPr>
        <w:numPr>
          <w:ilvl w:val="0"/>
          <w:numId w:val="3"/>
        </w:numPr>
        <w:rPr>
          <w:rFonts w:ascii="Arial" w:hAnsi="Arial" w:cs="Arial"/>
          <w:sz w:val="22"/>
          <w:szCs w:val="22"/>
        </w:rPr>
      </w:pPr>
      <w:r w:rsidRPr="00D15AD2">
        <w:rPr>
          <w:rFonts w:ascii="Arial" w:hAnsi="Arial" w:cs="Arial"/>
          <w:sz w:val="22"/>
          <w:szCs w:val="22"/>
        </w:rPr>
        <w:t>Osobą odpowiedzialną za realizację umowy ze strony Zamawiającego jest: …………………………… tel. (..) …………………….</w:t>
      </w:r>
    </w:p>
    <w:p w:rsidR="001768EE" w:rsidRPr="00D15AD2" w:rsidRDefault="00464FC6" w:rsidP="0024443A">
      <w:pPr>
        <w:numPr>
          <w:ilvl w:val="0"/>
          <w:numId w:val="3"/>
        </w:numPr>
        <w:rPr>
          <w:rFonts w:ascii="Arial" w:hAnsi="Arial" w:cs="Arial"/>
          <w:sz w:val="22"/>
          <w:szCs w:val="22"/>
        </w:rPr>
      </w:pPr>
      <w:r w:rsidRPr="00D15AD2">
        <w:rPr>
          <w:rFonts w:ascii="Arial" w:hAnsi="Arial" w:cs="Arial"/>
          <w:sz w:val="22"/>
          <w:szCs w:val="22"/>
        </w:rPr>
        <w:t>Osobą odpowiedzialną za realizację umowy ze strony Wykonawcy jest: …………… tel. (..) …….</w:t>
      </w:r>
    </w:p>
    <w:p w:rsidR="001768EE" w:rsidRPr="00D15AD2" w:rsidRDefault="001768EE" w:rsidP="0024443A">
      <w:pPr>
        <w:jc w:val="both"/>
        <w:rPr>
          <w:rFonts w:ascii="Arial" w:hAnsi="Arial" w:cs="Arial"/>
          <w:sz w:val="22"/>
          <w:szCs w:val="22"/>
        </w:rPr>
      </w:pPr>
    </w:p>
    <w:p w:rsidR="001768EE" w:rsidRPr="00D15AD2" w:rsidRDefault="00464FC6" w:rsidP="0024443A">
      <w:pPr>
        <w:jc w:val="center"/>
        <w:rPr>
          <w:rFonts w:ascii="Arial" w:hAnsi="Arial" w:cs="Arial"/>
          <w:u w:val="single"/>
        </w:rPr>
      </w:pPr>
      <w:r w:rsidRPr="00D15AD2">
        <w:rPr>
          <w:rFonts w:ascii="Arial" w:hAnsi="Arial" w:cs="Arial"/>
          <w:sz w:val="22"/>
          <w:szCs w:val="22"/>
        </w:rPr>
        <w:t xml:space="preserve">§ 11. </w:t>
      </w:r>
      <w:r w:rsidR="00480EA4" w:rsidRPr="00D15AD2">
        <w:rPr>
          <w:rFonts w:ascii="Arial" w:hAnsi="Arial" w:cs="Arial"/>
          <w:sz w:val="22"/>
          <w:szCs w:val="22"/>
        </w:rPr>
        <w:br/>
      </w:r>
      <w:r w:rsidRPr="00D15AD2">
        <w:rPr>
          <w:rFonts w:ascii="Arial" w:hAnsi="Arial" w:cs="Arial"/>
          <w:sz w:val="22"/>
          <w:szCs w:val="22"/>
          <w:u w:val="single"/>
        </w:rPr>
        <w:t>/Kary umowne/</w:t>
      </w:r>
    </w:p>
    <w:p w:rsidR="001768EE" w:rsidRPr="00D15AD2" w:rsidRDefault="001768EE" w:rsidP="0024443A">
      <w:pPr>
        <w:ind w:left="-9"/>
        <w:rPr>
          <w:rFonts w:ascii="Arial" w:hAnsi="Arial" w:cs="Arial"/>
          <w:sz w:val="22"/>
          <w:szCs w:val="22"/>
        </w:rPr>
      </w:pPr>
    </w:p>
    <w:p w:rsidR="001768EE" w:rsidRPr="00D15AD2" w:rsidRDefault="00464FC6" w:rsidP="0024443A">
      <w:pPr>
        <w:ind w:left="-9"/>
        <w:rPr>
          <w:rFonts w:ascii="Arial" w:hAnsi="Arial" w:cs="Arial"/>
          <w:sz w:val="22"/>
          <w:szCs w:val="22"/>
        </w:rPr>
      </w:pPr>
      <w:r w:rsidRPr="00D15AD2">
        <w:rPr>
          <w:rFonts w:ascii="Arial" w:hAnsi="Arial" w:cs="Arial"/>
          <w:sz w:val="22"/>
          <w:szCs w:val="22"/>
        </w:rPr>
        <w:t xml:space="preserve">1. Wykonawca zapłaci Zamawiającemu następujące kary umowne: </w:t>
      </w:r>
    </w:p>
    <w:p w:rsidR="001768EE" w:rsidRPr="00D15AD2" w:rsidRDefault="001768EE" w:rsidP="0024443A">
      <w:pPr>
        <w:ind w:left="-9"/>
        <w:rPr>
          <w:rFonts w:ascii="Arial" w:hAnsi="Arial" w:cs="Arial"/>
          <w:sz w:val="22"/>
          <w:szCs w:val="22"/>
        </w:rPr>
      </w:pPr>
    </w:p>
    <w:p w:rsidR="001768EE" w:rsidRPr="00D15AD2" w:rsidRDefault="00464FC6" w:rsidP="0024443A">
      <w:pPr>
        <w:jc w:val="both"/>
        <w:rPr>
          <w:rFonts w:ascii="Arial" w:hAnsi="Arial" w:cs="Arial"/>
          <w:sz w:val="22"/>
          <w:szCs w:val="22"/>
        </w:rPr>
      </w:pPr>
      <w:r w:rsidRPr="00D15AD2">
        <w:rPr>
          <w:rFonts w:ascii="Arial" w:hAnsi="Arial" w:cs="Arial"/>
          <w:sz w:val="22"/>
          <w:szCs w:val="22"/>
        </w:rPr>
        <w:t>1) za odstąpienie od umowy przez Zamawiającego z przyczyn, za które ponosi odpowiedzialność Wykonawca w wysokości 10% wynagrodzenia umownego za przedmiot umowy (cena ofertowa brutto);</w:t>
      </w:r>
    </w:p>
    <w:p w:rsidR="001768EE" w:rsidRPr="00D15AD2" w:rsidRDefault="00464FC6" w:rsidP="0024443A">
      <w:pPr>
        <w:jc w:val="both"/>
        <w:rPr>
          <w:rFonts w:ascii="Arial" w:hAnsi="Arial" w:cs="Arial"/>
          <w:sz w:val="22"/>
          <w:szCs w:val="22"/>
        </w:rPr>
      </w:pPr>
      <w:r w:rsidRPr="00D15AD2">
        <w:rPr>
          <w:rFonts w:ascii="Arial" w:hAnsi="Arial" w:cs="Arial"/>
          <w:sz w:val="22"/>
          <w:szCs w:val="22"/>
        </w:rPr>
        <w:t>2) za zwłokę w wykonaniu przedmiotu umowy w wysokości 0,15% wynagrodzenia umownego za przedmiot umowy, za każdy dzień opóźnienia;</w:t>
      </w:r>
    </w:p>
    <w:p w:rsidR="001768EE" w:rsidRPr="00D15AD2" w:rsidRDefault="00464FC6" w:rsidP="0024443A">
      <w:pPr>
        <w:jc w:val="both"/>
        <w:rPr>
          <w:rFonts w:ascii="Arial" w:hAnsi="Arial" w:cs="Arial"/>
          <w:sz w:val="22"/>
          <w:szCs w:val="22"/>
        </w:rPr>
      </w:pPr>
      <w:r w:rsidRPr="00D15AD2">
        <w:rPr>
          <w:rFonts w:ascii="Arial" w:hAnsi="Arial" w:cs="Arial"/>
          <w:sz w:val="22"/>
          <w:szCs w:val="22"/>
        </w:rPr>
        <w:t>3) za zwłokę w wykonaniu poszczególnych elementów lub części przedmiotu umowy objętych harmonogramem rzeczowo - finansowym albo opisanych czynności lub obowiązków w umowie w wysokości 0,15% wynagrodzenia umownego za przedmiot umowy, za każdy dzień opóźnienia;</w:t>
      </w: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4) za zwłokę w usunięciu wad, usterek czy nieprawidłowości stwierdzonych przy odbiorze ostatecznym, w okresie gwarancji lub w okresie rękojmi – wysokości 0,15% wynagrodzenia umownego za przedmiot umowy, za każdy dzień opóźnienia liczony od terminu wyznaczonego na usunięcie wad; </w:t>
      </w: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5) za spowodowanie przerwy w realizacji przedmiotu umowy dłużej niż 10 dni w wysokości 0,15% wynagrodzenia umownego za przedmiot umowy, za każdy dzień przerwy; </w:t>
      </w:r>
    </w:p>
    <w:p w:rsidR="001768EE" w:rsidRPr="00D15AD2" w:rsidRDefault="00464FC6" w:rsidP="0024443A">
      <w:pPr>
        <w:jc w:val="both"/>
        <w:rPr>
          <w:rFonts w:ascii="Arial" w:hAnsi="Arial" w:cs="Arial"/>
          <w:sz w:val="22"/>
          <w:szCs w:val="22"/>
        </w:rPr>
      </w:pPr>
      <w:r w:rsidRPr="00D15AD2">
        <w:rPr>
          <w:rFonts w:ascii="Arial" w:hAnsi="Arial" w:cs="Arial"/>
          <w:sz w:val="22"/>
          <w:szCs w:val="22"/>
        </w:rPr>
        <w:t>6) za niespełnienie wymagań opisanych w umowie oraz w SIWZ w zakresie dotyczącym wymogu uczestniczenia przy realizacji przedmiotu umowy zatrudnionych osób funkcyjnych lub osób zatrudnianych na umowę o pracę w wysokości 0,10% wynagrodzenia umownego za przedmiot umowy, za każdy dzień opóźnienia w zatrudnienia lub braku zatrudnienia albo za zatrudnianie i wykonywanie zastrzeżonych czynności związanych z realizacją przedmiotu umowy w inny sposób niż na umowę o pracę;</w:t>
      </w: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7) </w:t>
      </w:r>
      <w:r w:rsidR="00B92328">
        <w:rPr>
          <w:rFonts w:ascii="Arial" w:hAnsi="Arial" w:cs="Arial"/>
          <w:sz w:val="22"/>
          <w:szCs w:val="22"/>
        </w:rPr>
        <w:t>za zwłokę w złożeniu na żądanie Zamawiającego oświadczenia</w:t>
      </w:r>
      <w:r w:rsidRPr="00D15AD2">
        <w:rPr>
          <w:rFonts w:ascii="Arial" w:hAnsi="Arial" w:cs="Arial"/>
          <w:sz w:val="22"/>
          <w:szCs w:val="22"/>
        </w:rPr>
        <w:t xml:space="preserve"> o zatrudnianiu na podstawie umowy o pracę osób wykonujących czynności w trakcie realizacji przedmiotu zamówienia w zakresie dotyczącym wymogu uczestniczenia przy realizacji przedmiotu umowy osób zatrudnionych na umowę o pracę w wysokości 0,10% wynagrodzenia umownego za przedmiot umowy, za każdy dzień opóźnienia w złożeniu oświadczenia;</w:t>
      </w:r>
    </w:p>
    <w:p w:rsidR="001768EE" w:rsidRPr="00D15AD2" w:rsidRDefault="00464FC6" w:rsidP="0024443A">
      <w:pPr>
        <w:jc w:val="both"/>
        <w:rPr>
          <w:rFonts w:ascii="Arial" w:hAnsi="Arial" w:cs="Arial"/>
          <w:sz w:val="22"/>
          <w:szCs w:val="22"/>
        </w:rPr>
      </w:pPr>
      <w:r w:rsidRPr="00D15AD2">
        <w:rPr>
          <w:rFonts w:ascii="Arial" w:hAnsi="Arial" w:cs="Arial"/>
          <w:sz w:val="22"/>
          <w:szCs w:val="22"/>
        </w:rPr>
        <w:t>8) za brak udziału kierownika budowy, kierowników robót branżowych w spotkaniu lub naradzie koordynacyjnej w wysokości 0,10% wynagrodzenia umownego za przedmiot umowy, za każdą nieobecność, za każdą osobę liczone odrębnie;</w:t>
      </w:r>
    </w:p>
    <w:p w:rsidR="001768EE" w:rsidRPr="00D15AD2" w:rsidRDefault="006F1FB6" w:rsidP="0024443A">
      <w:pPr>
        <w:jc w:val="both"/>
        <w:rPr>
          <w:rFonts w:ascii="Arial" w:hAnsi="Arial" w:cs="Arial"/>
          <w:sz w:val="22"/>
          <w:szCs w:val="22"/>
        </w:rPr>
      </w:pPr>
      <w:r w:rsidRPr="00D15AD2">
        <w:rPr>
          <w:rFonts w:ascii="Arial" w:hAnsi="Arial" w:cs="Arial"/>
          <w:sz w:val="22"/>
          <w:szCs w:val="22"/>
        </w:rPr>
        <w:t>9</w:t>
      </w:r>
      <w:r w:rsidR="00464FC6" w:rsidRPr="00D15AD2">
        <w:rPr>
          <w:rFonts w:ascii="Arial" w:hAnsi="Arial" w:cs="Arial"/>
          <w:sz w:val="22"/>
          <w:szCs w:val="22"/>
        </w:rPr>
        <w:t>) za każdy dzień nieobecności na budowie kierownika budowy lub kierowników robót branżowych wezwanych przez przedstawicieli zamawiającego na budowę w wysokości 0,10% wynagrodzenia umownego za przedmiot umowy, za każdą nieobecność, za każdą osobę liczone odrębnie;</w:t>
      </w:r>
    </w:p>
    <w:p w:rsidR="001768EE" w:rsidRPr="00D15AD2" w:rsidRDefault="006F1FB6" w:rsidP="0024443A">
      <w:pPr>
        <w:jc w:val="both"/>
        <w:rPr>
          <w:rFonts w:ascii="Arial" w:hAnsi="Arial" w:cs="Arial"/>
          <w:sz w:val="22"/>
          <w:szCs w:val="22"/>
        </w:rPr>
      </w:pPr>
      <w:r w:rsidRPr="00D15AD2">
        <w:rPr>
          <w:rFonts w:ascii="Arial" w:hAnsi="Arial" w:cs="Arial"/>
          <w:sz w:val="22"/>
          <w:szCs w:val="22"/>
        </w:rPr>
        <w:t>10</w:t>
      </w:r>
      <w:r w:rsidR="00464FC6" w:rsidRPr="00D15AD2">
        <w:rPr>
          <w:rFonts w:ascii="Arial" w:hAnsi="Arial" w:cs="Arial"/>
          <w:sz w:val="22"/>
          <w:szCs w:val="22"/>
        </w:rPr>
        <w:t xml:space="preserve">) wysokości kar umownych, z tytułu: </w:t>
      </w: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a) braku zapłaty wynagrodzenia należnego podwykonawcom lub dalszym podwykonawcom w wysokości 5% wynagrodzenia umownego wskazanego w niniejszej umowie lub 0,25% wartości nieuregulowanej faktury należnej podwykonawcy za nieterminową zapłatę wynagrodzenia za każdy dzień opóźnienia, </w:t>
      </w: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b) nieprzedłożenia do zaakceptowania projektu umowy o podwykonawstwo, której przedmiotem są roboty budowlane, lub projektu jej zmiany w wysokości 2% wynagrodzenia umownego wskazanego w niniejszej umowie, </w:t>
      </w:r>
    </w:p>
    <w:p w:rsidR="001768EE" w:rsidRPr="00D15AD2" w:rsidRDefault="00464FC6" w:rsidP="0024443A">
      <w:pPr>
        <w:jc w:val="both"/>
        <w:rPr>
          <w:rFonts w:ascii="Arial" w:hAnsi="Arial" w:cs="Arial"/>
          <w:sz w:val="22"/>
          <w:szCs w:val="22"/>
        </w:rPr>
      </w:pPr>
      <w:r w:rsidRPr="00D15AD2">
        <w:rPr>
          <w:rFonts w:ascii="Arial" w:hAnsi="Arial" w:cs="Arial"/>
          <w:sz w:val="22"/>
          <w:szCs w:val="22"/>
        </w:rPr>
        <w:lastRenderedPageBreak/>
        <w:t xml:space="preserve">c) nieprzedłożenia poświadczonej za zgodność z oryginałem kopii umowy o podwykonawstwo lub jej zmiany w wysokości 2% wynagrodzenia umownego wskazanego w niniejszej umowie, </w:t>
      </w:r>
    </w:p>
    <w:p w:rsidR="001768EE" w:rsidRPr="00D15AD2" w:rsidRDefault="00464FC6" w:rsidP="0024443A">
      <w:pPr>
        <w:jc w:val="both"/>
        <w:rPr>
          <w:rFonts w:ascii="Arial" w:hAnsi="Arial" w:cs="Arial"/>
          <w:sz w:val="22"/>
          <w:szCs w:val="22"/>
        </w:rPr>
      </w:pPr>
      <w:r w:rsidRPr="00D15AD2">
        <w:rPr>
          <w:rFonts w:ascii="Arial" w:hAnsi="Arial" w:cs="Arial"/>
          <w:sz w:val="22"/>
          <w:szCs w:val="22"/>
        </w:rPr>
        <w:t>d) braku zmiany umowy o podwykonawstwo w zakresie terminu zapłaty w wysokości 2% wynagrodzenia umownego wskazanego w niniejszej umowie.</w:t>
      </w:r>
    </w:p>
    <w:p w:rsidR="001768EE" w:rsidRPr="00D15AD2" w:rsidRDefault="001768EE" w:rsidP="0024443A">
      <w:pPr>
        <w:jc w:val="both"/>
        <w:rPr>
          <w:rFonts w:ascii="Arial" w:hAnsi="Arial" w:cs="Arial"/>
          <w:sz w:val="22"/>
          <w:szCs w:val="22"/>
        </w:rPr>
      </w:pP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2. Zamawiający zapłaci Wykonawcy karę umowną: </w:t>
      </w:r>
    </w:p>
    <w:p w:rsidR="001768EE" w:rsidRPr="00D15AD2" w:rsidRDefault="001768EE" w:rsidP="0024443A">
      <w:pPr>
        <w:jc w:val="both"/>
        <w:rPr>
          <w:rFonts w:ascii="Arial" w:hAnsi="Arial" w:cs="Arial"/>
          <w:sz w:val="22"/>
          <w:szCs w:val="22"/>
        </w:rPr>
      </w:pPr>
    </w:p>
    <w:p w:rsidR="001768EE" w:rsidRPr="00D15AD2" w:rsidRDefault="00464FC6" w:rsidP="0024443A">
      <w:pPr>
        <w:jc w:val="both"/>
        <w:rPr>
          <w:rFonts w:ascii="Arial" w:hAnsi="Arial" w:cs="Arial"/>
        </w:rPr>
      </w:pPr>
      <w:r w:rsidRPr="00D15AD2">
        <w:rPr>
          <w:rFonts w:ascii="Arial" w:hAnsi="Arial" w:cs="Arial"/>
          <w:sz w:val="22"/>
          <w:szCs w:val="22"/>
        </w:rPr>
        <w:t>1) za odstąpienie od umowy przez Wykonawcę z przyczyn, za które odpowiedzialność ponosi Zamawiający w wysokości 10% wynagrodzenia umownego za przedmiot umowy (cena ofertowa brutto), z wyjątkiem sytuacji określonej w art. 145 ustawy Prawo zamówień publicznych;</w:t>
      </w:r>
    </w:p>
    <w:p w:rsidR="001768EE" w:rsidRPr="00D15AD2" w:rsidRDefault="00464FC6" w:rsidP="0024443A">
      <w:pPr>
        <w:jc w:val="both"/>
        <w:rPr>
          <w:rFonts w:ascii="Arial" w:hAnsi="Arial" w:cs="Arial"/>
        </w:rPr>
      </w:pPr>
      <w:r w:rsidRPr="00D15AD2">
        <w:rPr>
          <w:rFonts w:ascii="Arial" w:hAnsi="Arial" w:cs="Arial"/>
          <w:sz w:val="22"/>
          <w:szCs w:val="22"/>
        </w:rPr>
        <w:t>2) za każdy dzień zwłoki w zapłacie należności za wykonywanie przedmiotu umowy zapłaci Wykonawcy odsetki ustawowe.</w:t>
      </w:r>
    </w:p>
    <w:p w:rsidR="001768EE" w:rsidRPr="00D15AD2" w:rsidRDefault="001768EE" w:rsidP="0024443A">
      <w:pPr>
        <w:jc w:val="both"/>
        <w:rPr>
          <w:rFonts w:ascii="Arial" w:hAnsi="Arial" w:cs="Arial"/>
          <w:sz w:val="22"/>
          <w:szCs w:val="22"/>
        </w:rPr>
      </w:pPr>
    </w:p>
    <w:p w:rsidR="001768EE" w:rsidRPr="00D15AD2" w:rsidRDefault="00464FC6" w:rsidP="0024443A">
      <w:pPr>
        <w:jc w:val="both"/>
        <w:rPr>
          <w:rFonts w:ascii="Arial" w:hAnsi="Arial" w:cs="Arial"/>
        </w:rPr>
      </w:pPr>
      <w:r w:rsidRPr="00D15AD2">
        <w:rPr>
          <w:rFonts w:ascii="Arial" w:hAnsi="Arial" w:cs="Arial"/>
          <w:sz w:val="22"/>
          <w:szCs w:val="22"/>
        </w:rPr>
        <w:t>3. Wykonawca nie może odmówić usunięcia wad, bez względu na wysokość związanych z tym kosztów.</w:t>
      </w:r>
    </w:p>
    <w:p w:rsidR="001768EE" w:rsidRPr="00D15AD2" w:rsidRDefault="001768EE" w:rsidP="0024443A">
      <w:pPr>
        <w:jc w:val="both"/>
        <w:rPr>
          <w:rFonts w:ascii="Arial" w:hAnsi="Arial" w:cs="Arial"/>
          <w:sz w:val="22"/>
          <w:szCs w:val="22"/>
        </w:rPr>
      </w:pPr>
    </w:p>
    <w:p w:rsidR="001768EE" w:rsidRPr="00D15AD2" w:rsidRDefault="00464FC6" w:rsidP="0024443A">
      <w:pPr>
        <w:jc w:val="both"/>
        <w:rPr>
          <w:rFonts w:ascii="Arial" w:hAnsi="Arial" w:cs="Arial"/>
        </w:rPr>
      </w:pPr>
      <w:r w:rsidRPr="00D15AD2">
        <w:rPr>
          <w:rFonts w:ascii="Arial" w:hAnsi="Arial" w:cs="Arial"/>
          <w:sz w:val="22"/>
          <w:szCs w:val="22"/>
        </w:rPr>
        <w:t>4. W przypadku uzgodnienia zmiany terminów realizacji kara umowna będzie liczona od nowych terminów.</w:t>
      </w:r>
    </w:p>
    <w:p w:rsidR="001768EE" w:rsidRPr="00D15AD2" w:rsidRDefault="001768EE" w:rsidP="0024443A">
      <w:pPr>
        <w:jc w:val="both"/>
        <w:rPr>
          <w:rFonts w:ascii="Arial" w:hAnsi="Arial" w:cs="Arial"/>
          <w:sz w:val="22"/>
          <w:szCs w:val="22"/>
        </w:rPr>
      </w:pPr>
    </w:p>
    <w:p w:rsidR="001768EE" w:rsidRPr="00D15AD2" w:rsidRDefault="00464FC6" w:rsidP="0024443A">
      <w:pPr>
        <w:jc w:val="both"/>
        <w:rPr>
          <w:rFonts w:ascii="Arial" w:hAnsi="Arial" w:cs="Arial"/>
        </w:rPr>
      </w:pPr>
      <w:r w:rsidRPr="00D15AD2">
        <w:rPr>
          <w:rFonts w:ascii="Arial" w:hAnsi="Arial" w:cs="Arial"/>
          <w:sz w:val="22"/>
          <w:szCs w:val="22"/>
        </w:rPr>
        <w:t>5. Zamawiający może usunąć, w zastępstwie Wykonawcy i na jego koszt, wady nieusunięte w wyznaczonym terminie.</w:t>
      </w:r>
    </w:p>
    <w:p w:rsidR="001768EE" w:rsidRPr="00D15AD2" w:rsidRDefault="001768EE" w:rsidP="0024443A">
      <w:pPr>
        <w:jc w:val="both"/>
        <w:rPr>
          <w:rFonts w:ascii="Arial" w:hAnsi="Arial" w:cs="Arial"/>
          <w:sz w:val="22"/>
          <w:szCs w:val="22"/>
        </w:rPr>
      </w:pPr>
    </w:p>
    <w:p w:rsidR="001768EE" w:rsidRPr="00D15AD2" w:rsidRDefault="00464FC6" w:rsidP="0024443A">
      <w:pPr>
        <w:jc w:val="both"/>
        <w:rPr>
          <w:rFonts w:ascii="Arial" w:hAnsi="Arial" w:cs="Arial"/>
        </w:rPr>
      </w:pPr>
      <w:r w:rsidRPr="00D15AD2">
        <w:rPr>
          <w:rFonts w:ascii="Arial" w:hAnsi="Arial" w:cs="Arial"/>
          <w:sz w:val="22"/>
          <w:szCs w:val="22"/>
        </w:rPr>
        <w:t>6. Stronom przysługuje ponadto prawo dochodzenia odszkodowania na zasadach ogólnych prawa cywilnego, jeżeli poniesiona szkoda przekroczy wysokość zastrzeżonych kar umownych.</w:t>
      </w:r>
    </w:p>
    <w:p w:rsidR="001768EE" w:rsidRPr="00D15AD2" w:rsidRDefault="001768EE" w:rsidP="0024443A">
      <w:pPr>
        <w:jc w:val="both"/>
        <w:rPr>
          <w:rFonts w:ascii="Arial" w:hAnsi="Arial" w:cs="Arial"/>
          <w:sz w:val="22"/>
          <w:szCs w:val="22"/>
        </w:rPr>
      </w:pPr>
    </w:p>
    <w:p w:rsidR="001768EE" w:rsidRPr="00D15AD2" w:rsidRDefault="00464FC6" w:rsidP="0024443A">
      <w:pPr>
        <w:jc w:val="both"/>
        <w:rPr>
          <w:rFonts w:ascii="Arial" w:hAnsi="Arial" w:cs="Arial"/>
        </w:rPr>
      </w:pPr>
      <w:r w:rsidRPr="00D15AD2">
        <w:rPr>
          <w:rFonts w:ascii="Arial" w:hAnsi="Arial" w:cs="Arial"/>
          <w:sz w:val="22"/>
          <w:szCs w:val="22"/>
        </w:rPr>
        <w:t>7. W każdym przypadku, gdy Zamawiający ma prawo do naliczenia kar umownych może je potrącić z każdych sum należnych Wykonawcy lub/i skorzystać z zabezpieczenia należytego wykonania umowy.</w:t>
      </w:r>
    </w:p>
    <w:p w:rsidR="001768EE" w:rsidRPr="00D15AD2" w:rsidRDefault="001768EE" w:rsidP="0024443A">
      <w:pPr>
        <w:jc w:val="both"/>
        <w:rPr>
          <w:rFonts w:ascii="Arial" w:hAnsi="Arial" w:cs="Arial"/>
          <w:sz w:val="22"/>
          <w:szCs w:val="22"/>
        </w:rPr>
      </w:pPr>
    </w:p>
    <w:p w:rsidR="001768EE" w:rsidRPr="00D15AD2" w:rsidRDefault="00464FC6" w:rsidP="0024443A">
      <w:pPr>
        <w:jc w:val="both"/>
        <w:rPr>
          <w:rFonts w:ascii="Arial" w:hAnsi="Arial" w:cs="Arial"/>
        </w:rPr>
      </w:pPr>
      <w:r w:rsidRPr="00D15AD2">
        <w:rPr>
          <w:rFonts w:ascii="Arial" w:hAnsi="Arial" w:cs="Arial"/>
          <w:sz w:val="22"/>
          <w:szCs w:val="22"/>
        </w:rPr>
        <w:t>8. Wykonawca wyraża zgodę na potrącenie kar z sum należnych Wykonawcy.</w:t>
      </w:r>
    </w:p>
    <w:p w:rsidR="001768EE" w:rsidRPr="00D15AD2" w:rsidRDefault="001768EE" w:rsidP="0024443A">
      <w:pPr>
        <w:jc w:val="both"/>
        <w:rPr>
          <w:rFonts w:ascii="Arial" w:hAnsi="Arial" w:cs="Arial"/>
          <w:sz w:val="22"/>
          <w:szCs w:val="22"/>
        </w:rPr>
      </w:pPr>
    </w:p>
    <w:p w:rsidR="001768EE" w:rsidRPr="00D15AD2" w:rsidRDefault="001768EE" w:rsidP="0024443A">
      <w:pPr>
        <w:ind w:left="360"/>
        <w:jc w:val="both"/>
        <w:rPr>
          <w:rFonts w:ascii="Arial" w:hAnsi="Arial" w:cs="Arial"/>
          <w:sz w:val="22"/>
          <w:szCs w:val="22"/>
        </w:rPr>
      </w:pPr>
    </w:p>
    <w:p w:rsidR="001768EE" w:rsidRPr="00D15AD2" w:rsidRDefault="00464FC6" w:rsidP="0024443A">
      <w:pPr>
        <w:jc w:val="center"/>
        <w:rPr>
          <w:rFonts w:ascii="Arial" w:hAnsi="Arial" w:cs="Arial"/>
          <w:u w:val="single"/>
        </w:rPr>
      </w:pPr>
      <w:r w:rsidRPr="00D15AD2">
        <w:rPr>
          <w:rFonts w:ascii="Arial" w:hAnsi="Arial" w:cs="Arial"/>
          <w:sz w:val="22"/>
          <w:szCs w:val="22"/>
        </w:rPr>
        <w:t>§ 12.</w:t>
      </w:r>
      <w:r w:rsidR="00480EA4" w:rsidRPr="00D15AD2">
        <w:rPr>
          <w:rFonts w:ascii="Arial" w:hAnsi="Arial" w:cs="Arial"/>
          <w:sz w:val="22"/>
          <w:szCs w:val="22"/>
        </w:rPr>
        <w:br/>
      </w:r>
      <w:r w:rsidRPr="00D15AD2">
        <w:rPr>
          <w:rFonts w:ascii="Arial" w:hAnsi="Arial" w:cs="Arial"/>
          <w:sz w:val="22"/>
          <w:szCs w:val="22"/>
          <w:u w:val="single"/>
        </w:rPr>
        <w:t xml:space="preserve"> /Zmiana umowy/</w:t>
      </w:r>
    </w:p>
    <w:p w:rsidR="001768EE" w:rsidRPr="00D15AD2" w:rsidRDefault="001768EE" w:rsidP="0024443A">
      <w:pPr>
        <w:jc w:val="center"/>
        <w:rPr>
          <w:rFonts w:ascii="Arial" w:hAnsi="Arial" w:cs="Arial"/>
          <w:b/>
          <w:sz w:val="22"/>
          <w:szCs w:val="22"/>
        </w:rPr>
      </w:pPr>
    </w:p>
    <w:p w:rsidR="00F94190" w:rsidRPr="00D15AD2" w:rsidRDefault="00F94190" w:rsidP="00F94190">
      <w:pPr>
        <w:pStyle w:val="Akapitzlist"/>
        <w:widowControl/>
        <w:numPr>
          <w:ilvl w:val="0"/>
          <w:numId w:val="25"/>
        </w:numPr>
        <w:suppressAutoHyphens w:val="0"/>
        <w:ind w:left="397" w:hanging="397"/>
        <w:jc w:val="both"/>
        <w:rPr>
          <w:rFonts w:ascii="Arial" w:hAnsi="Arial" w:cs="Arial"/>
        </w:rPr>
      </w:pPr>
      <w:r w:rsidRPr="00D15AD2">
        <w:rPr>
          <w:rFonts w:ascii="Arial" w:eastAsia="Calibri" w:hAnsi="Arial" w:cs="Arial"/>
          <w:kern w:val="0"/>
          <w:sz w:val="22"/>
          <w:szCs w:val="22"/>
          <w:lang w:eastAsia="en-US" w:bidi="ar-SA"/>
        </w:rPr>
        <w:t xml:space="preserve">Zakazuje się zmian postanowień zawartej umowy lub umowy ramowej w stosunku do treści oferty, na podstawie której dokonano wyboru wykonawcy, chyba że są to zmiany w trybie i na zasadach określonych w art. 144 ust. 1, 2 i 3 ustawy </w:t>
      </w:r>
      <w:proofErr w:type="spellStart"/>
      <w:r w:rsidRPr="00D15AD2">
        <w:rPr>
          <w:rFonts w:ascii="Arial" w:eastAsia="Calibri" w:hAnsi="Arial" w:cs="Arial"/>
          <w:kern w:val="0"/>
          <w:sz w:val="22"/>
          <w:szCs w:val="22"/>
          <w:lang w:eastAsia="en-US" w:bidi="ar-SA"/>
        </w:rPr>
        <w:t>Pzp</w:t>
      </w:r>
      <w:proofErr w:type="spellEnd"/>
      <w:r w:rsidRPr="00D15AD2">
        <w:rPr>
          <w:rFonts w:ascii="Arial" w:eastAsia="Calibri" w:hAnsi="Arial" w:cs="Arial"/>
          <w:kern w:val="0"/>
          <w:sz w:val="22"/>
          <w:szCs w:val="22"/>
          <w:lang w:eastAsia="en-US" w:bidi="ar-SA"/>
        </w:rPr>
        <w:t xml:space="preserve">. </w:t>
      </w:r>
    </w:p>
    <w:p w:rsidR="00F94190" w:rsidRPr="00D15AD2" w:rsidRDefault="00F94190" w:rsidP="00F94190">
      <w:pPr>
        <w:pStyle w:val="Akapitzlist"/>
        <w:numPr>
          <w:ilvl w:val="0"/>
          <w:numId w:val="25"/>
        </w:numPr>
        <w:tabs>
          <w:tab w:val="left" w:pos="357"/>
        </w:tabs>
        <w:ind w:left="357"/>
        <w:jc w:val="both"/>
        <w:rPr>
          <w:rFonts w:ascii="Arial" w:hAnsi="Arial" w:cs="Arial"/>
          <w:sz w:val="22"/>
          <w:szCs w:val="22"/>
        </w:rPr>
      </w:pPr>
      <w:r w:rsidRPr="00D15AD2">
        <w:rPr>
          <w:rFonts w:ascii="Arial" w:hAnsi="Arial" w:cs="Arial"/>
          <w:sz w:val="22"/>
          <w:szCs w:val="22"/>
        </w:rPr>
        <w:t>Zamawiający działając w oparciu o art. 144 ust. 1 ustawy Prawo zamówień publicznych określa następujące okoliczności, które mogą powodować konieczność wprowadzenia zmian w treści zawartej umowy w stosunku do treści złożonej oferty i określa ich zakres, możliwość zmiany wysokości wynagrodzenia wykonawcy, i charakter oraz warunki wprowadzenia zmian.</w:t>
      </w:r>
    </w:p>
    <w:p w:rsidR="00F94190" w:rsidRPr="00D15AD2" w:rsidRDefault="00F94190" w:rsidP="00F94190">
      <w:pPr>
        <w:pStyle w:val="Akapitzlist"/>
        <w:numPr>
          <w:ilvl w:val="0"/>
          <w:numId w:val="25"/>
        </w:numPr>
        <w:tabs>
          <w:tab w:val="left" w:pos="357"/>
        </w:tabs>
        <w:ind w:left="357"/>
        <w:jc w:val="both"/>
        <w:rPr>
          <w:rFonts w:ascii="Arial" w:hAnsi="Arial" w:cs="Arial"/>
          <w:sz w:val="22"/>
          <w:szCs w:val="22"/>
        </w:rPr>
      </w:pPr>
      <w:r w:rsidRPr="00D15AD2">
        <w:rPr>
          <w:rFonts w:ascii="Arial" w:hAnsi="Arial" w:cs="Arial"/>
          <w:sz w:val="22"/>
          <w:szCs w:val="22"/>
        </w:rPr>
        <w:t>Zakazuje się zmian postanowień zawartej umowy w stosunku do treści oferty, na podstawie której dokonano wyboru wykonawcy, chyba że zachodzi co najmniej jedna z następujących okoliczności:</w:t>
      </w:r>
    </w:p>
    <w:p w:rsidR="00F94190" w:rsidRPr="00D15AD2" w:rsidRDefault="00F94190" w:rsidP="00F94190">
      <w:pPr>
        <w:numPr>
          <w:ilvl w:val="0"/>
          <w:numId w:val="26"/>
        </w:numPr>
        <w:ind w:left="709" w:hanging="283"/>
        <w:jc w:val="both"/>
        <w:rPr>
          <w:rFonts w:ascii="Arial" w:hAnsi="Arial" w:cs="Arial"/>
          <w:sz w:val="22"/>
          <w:szCs w:val="22"/>
        </w:rPr>
      </w:pPr>
      <w:r w:rsidRPr="00D15AD2">
        <w:rPr>
          <w:rFonts w:ascii="Arial" w:hAnsi="Arial" w:cs="Arial"/>
          <w:sz w:val="22"/>
          <w:szCs w:val="22"/>
        </w:rPr>
        <w:t>zmiany terminu i zakresu rzeczowego w przypadku wystąpienia okoliczności, których nie można było przewidzieć pomimo zachowania należytej staranności (np. ewentualne wykopaliska archeologiczne),</w:t>
      </w:r>
    </w:p>
    <w:p w:rsidR="00F94190" w:rsidRPr="00D15AD2" w:rsidRDefault="00F94190" w:rsidP="00F94190">
      <w:pPr>
        <w:numPr>
          <w:ilvl w:val="0"/>
          <w:numId w:val="26"/>
        </w:numPr>
        <w:ind w:left="709" w:hanging="283"/>
        <w:jc w:val="both"/>
        <w:rPr>
          <w:rFonts w:ascii="Arial" w:hAnsi="Arial" w:cs="Arial"/>
          <w:sz w:val="22"/>
          <w:szCs w:val="22"/>
        </w:rPr>
      </w:pPr>
      <w:r w:rsidRPr="00D15AD2">
        <w:rPr>
          <w:rFonts w:ascii="Arial" w:hAnsi="Arial" w:cs="Arial"/>
          <w:sz w:val="22"/>
          <w:szCs w:val="22"/>
        </w:rPr>
        <w:t xml:space="preserve">zmiany terminu realizacji umowy w przypadku zawieszenia robót przez Zamawiającego, </w:t>
      </w:r>
    </w:p>
    <w:p w:rsidR="00F94190" w:rsidRPr="00D15AD2" w:rsidRDefault="00F94190" w:rsidP="00F94190">
      <w:pPr>
        <w:numPr>
          <w:ilvl w:val="0"/>
          <w:numId w:val="26"/>
        </w:numPr>
        <w:ind w:left="709" w:hanging="283"/>
        <w:jc w:val="both"/>
        <w:rPr>
          <w:rFonts w:ascii="Arial" w:hAnsi="Arial" w:cs="Arial"/>
          <w:sz w:val="22"/>
          <w:szCs w:val="22"/>
        </w:rPr>
      </w:pPr>
      <w:r w:rsidRPr="00D15AD2">
        <w:rPr>
          <w:rFonts w:ascii="Arial" w:hAnsi="Arial" w:cs="Arial"/>
          <w:sz w:val="22"/>
          <w:szCs w:val="22"/>
        </w:rPr>
        <w:t xml:space="preserve">zmiany terminu realizacji umowy w przypadku zasadnej zmiany lub uzupełnienia dokumentacji projektowej niezawinionej przez Wykonawcę robót o czas niezbędny dla </w:t>
      </w:r>
      <w:r w:rsidRPr="00D15AD2">
        <w:rPr>
          <w:rFonts w:ascii="Arial" w:hAnsi="Arial" w:cs="Arial"/>
          <w:sz w:val="22"/>
          <w:szCs w:val="22"/>
        </w:rPr>
        <w:lastRenderedPageBreak/>
        <w:t>dostosowania się Wykonawcy do zmiany,</w:t>
      </w:r>
    </w:p>
    <w:p w:rsidR="00F94190" w:rsidRPr="00D15AD2" w:rsidRDefault="00F94190" w:rsidP="00F94190">
      <w:pPr>
        <w:numPr>
          <w:ilvl w:val="0"/>
          <w:numId w:val="26"/>
        </w:numPr>
        <w:ind w:left="709" w:hanging="283"/>
        <w:jc w:val="both"/>
        <w:rPr>
          <w:rFonts w:ascii="Arial" w:hAnsi="Arial" w:cs="Arial"/>
          <w:sz w:val="22"/>
          <w:szCs w:val="22"/>
        </w:rPr>
      </w:pPr>
      <w:r w:rsidRPr="00D15AD2">
        <w:rPr>
          <w:rFonts w:ascii="Arial" w:hAnsi="Arial" w:cs="Arial"/>
          <w:sz w:val="22"/>
          <w:szCs w:val="22"/>
        </w:rPr>
        <w:t xml:space="preserve">zmiany terminu realizacji umowy w przypadku zmiany technologii, jakości lub parametrów charakterystycznych dla danego elementu, </w:t>
      </w:r>
    </w:p>
    <w:p w:rsidR="00F94190" w:rsidRPr="00D15AD2" w:rsidRDefault="00F94190" w:rsidP="00F94190">
      <w:pPr>
        <w:numPr>
          <w:ilvl w:val="0"/>
          <w:numId w:val="26"/>
        </w:numPr>
        <w:ind w:left="709" w:hanging="283"/>
        <w:jc w:val="both"/>
        <w:rPr>
          <w:rFonts w:ascii="Arial" w:hAnsi="Arial" w:cs="Arial"/>
          <w:sz w:val="22"/>
          <w:szCs w:val="22"/>
        </w:rPr>
      </w:pPr>
      <w:r w:rsidRPr="00D15AD2">
        <w:rPr>
          <w:rFonts w:ascii="Arial" w:hAnsi="Arial" w:cs="Arial"/>
          <w:sz w:val="22"/>
          <w:szCs w:val="22"/>
        </w:rPr>
        <w:t>zmiany terminu realizacji umowy w przypadku uzgodnionego pomiędzy stronami zakresu wykonania robót zamiennych powodujących zwiększenie nakładu czasu wykonania umowy,</w:t>
      </w:r>
    </w:p>
    <w:p w:rsidR="00F94190" w:rsidRPr="00D15AD2" w:rsidRDefault="00F94190" w:rsidP="00F94190">
      <w:pPr>
        <w:numPr>
          <w:ilvl w:val="0"/>
          <w:numId w:val="26"/>
        </w:numPr>
        <w:ind w:left="709" w:hanging="283"/>
        <w:jc w:val="both"/>
        <w:rPr>
          <w:rFonts w:ascii="Arial" w:hAnsi="Arial" w:cs="Arial"/>
          <w:sz w:val="22"/>
          <w:szCs w:val="22"/>
        </w:rPr>
      </w:pPr>
      <w:r w:rsidRPr="00D15AD2">
        <w:rPr>
          <w:rFonts w:ascii="Arial" w:hAnsi="Arial" w:cs="Arial"/>
          <w:sz w:val="22"/>
          <w:szCs w:val="22"/>
        </w:rPr>
        <w:t>zmiany terminu realizacji umowy w przypadku wystąpienia przestojów i opóźnień powstałych na wniosek Zamawiającego z przyczyn, których nie można było przewidzieć w dniu zawarcia umowy,</w:t>
      </w:r>
    </w:p>
    <w:p w:rsidR="00F94190" w:rsidRPr="00D15AD2" w:rsidRDefault="00F94190" w:rsidP="00F94190">
      <w:pPr>
        <w:numPr>
          <w:ilvl w:val="0"/>
          <w:numId w:val="26"/>
        </w:numPr>
        <w:ind w:left="709" w:hanging="283"/>
        <w:jc w:val="both"/>
        <w:rPr>
          <w:rFonts w:ascii="Arial" w:hAnsi="Arial" w:cs="Arial"/>
          <w:sz w:val="22"/>
          <w:szCs w:val="22"/>
        </w:rPr>
      </w:pPr>
      <w:r w:rsidRPr="00D15AD2">
        <w:rPr>
          <w:rFonts w:ascii="Arial" w:hAnsi="Arial" w:cs="Arial"/>
          <w:sz w:val="22"/>
          <w:szCs w:val="22"/>
        </w:rPr>
        <w:t>zamiany terminu realizacji umowy w przypadku działania siły wyższej (np. klęski żywiołowe, strajki), mającej bezpośredni wpływ na terminowość robót,</w:t>
      </w:r>
    </w:p>
    <w:p w:rsidR="00F94190" w:rsidRPr="00D15AD2" w:rsidRDefault="00F94190" w:rsidP="00F94190">
      <w:pPr>
        <w:numPr>
          <w:ilvl w:val="0"/>
          <w:numId w:val="26"/>
        </w:numPr>
        <w:ind w:left="709" w:hanging="283"/>
        <w:jc w:val="both"/>
        <w:rPr>
          <w:rFonts w:ascii="Arial" w:hAnsi="Arial" w:cs="Arial"/>
          <w:sz w:val="22"/>
          <w:szCs w:val="22"/>
        </w:rPr>
      </w:pPr>
      <w:r w:rsidRPr="00D15AD2">
        <w:rPr>
          <w:rFonts w:ascii="Arial" w:hAnsi="Arial" w:cs="Arial"/>
          <w:sz w:val="22"/>
          <w:szCs w:val="22"/>
        </w:rPr>
        <w:t xml:space="preserve">zmiany przedmiotu zamówienia w przypadku uzgodnionego pomiędzy stronami zakresu wykonania robót zamiennych, </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zmiany terminu na skutek działań osób trzecich lub organów władzy publicznej, które spowodują istotne opóźnienie, przerwanie lub czasowe zawieszenie realizacji zamówienia, które nie wynikły z przyczyn będących po stronie Wykonawcy,</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zmiany w harmonogramie rzeczowo-finansowym w przypadku uzasadnionej zmiany kolejności wykonywania robót, uzasadnionej zmiany technologii, jakości lub parametrów technicznych, wykonywania robót,</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wystąpienia oczywistych omyłek pisarskich i rachunkowych w treści umowy,</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Zmiany terminu realizacji elementów przedmiotu umowy w przypadku wystąpienia warunków atmosferycznych uniemożliwiających ze względów technologicznych wykonywanie robót - fakt ten musi mieć odzwierciedlenie w dzienniku budowy i musi być potwierdzony przez kierownika budowy i inspektora nadzoru,</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ograniczenie lub zwiększenie zakresu robót wynikające z wprowadzenia zmian istotnych lub nieistotnych w rozumieniu Prawa budowlanego w dokumentacji projektowej, które wynikły w trakcie realizacji robót i były konieczne w celu prawidłowej realizacji przedmiotu zamówienia lub osiągnięcia celu inwestycji,</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 xml:space="preserve">zmiany terminu realizacji przedmiotu umowy w przypadku konieczności wykonania dodatkowych badań i ekspertyz, analiz </w:t>
      </w:r>
      <w:proofErr w:type="spellStart"/>
      <w:r w:rsidRPr="00D15AD2">
        <w:rPr>
          <w:rFonts w:ascii="Arial" w:hAnsi="Arial" w:cs="Arial"/>
          <w:sz w:val="22"/>
          <w:szCs w:val="22"/>
        </w:rPr>
        <w:t>itp</w:t>
      </w:r>
      <w:proofErr w:type="spellEnd"/>
      <w:r w:rsidRPr="00D15AD2">
        <w:rPr>
          <w:rFonts w:ascii="Arial" w:hAnsi="Arial" w:cs="Arial"/>
          <w:sz w:val="22"/>
          <w:szCs w:val="22"/>
        </w:rPr>
        <w:t>, które powodują zmianę terminu wykonania umowy,</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zmiany korzystne dla Zamawiającego, co zostało wykazane i uzasadnione w formie pisemnej,</w:t>
      </w:r>
    </w:p>
    <w:p w:rsidR="00F94190" w:rsidRPr="00D15AD2" w:rsidRDefault="00F94190" w:rsidP="00F94190">
      <w:pPr>
        <w:numPr>
          <w:ilvl w:val="0"/>
          <w:numId w:val="26"/>
        </w:numPr>
        <w:ind w:left="851" w:hanging="425"/>
        <w:jc w:val="both"/>
        <w:rPr>
          <w:rFonts w:ascii="Arial" w:hAnsi="Arial" w:cs="Arial"/>
          <w:sz w:val="22"/>
          <w:szCs w:val="22"/>
        </w:rPr>
      </w:pPr>
      <w:r w:rsidRPr="00D15AD2">
        <w:rPr>
          <w:rFonts w:ascii="Arial" w:hAnsi="Arial" w:cs="Arial"/>
          <w:sz w:val="22"/>
          <w:szCs w:val="22"/>
        </w:rPr>
        <w:t xml:space="preserve">uzasadnione zmiany harmonogramu rzeczowo-finansowego niezawinione przez strony, </w:t>
      </w:r>
    </w:p>
    <w:p w:rsidR="00F94190" w:rsidRPr="00D15AD2" w:rsidRDefault="00F94190" w:rsidP="00F94190">
      <w:pPr>
        <w:ind w:left="426"/>
        <w:jc w:val="both"/>
        <w:rPr>
          <w:rFonts w:ascii="Arial" w:hAnsi="Arial" w:cs="Arial"/>
          <w:sz w:val="22"/>
          <w:szCs w:val="22"/>
        </w:rPr>
      </w:pPr>
    </w:p>
    <w:p w:rsidR="00F94190" w:rsidRPr="00D15AD2" w:rsidRDefault="00F94190" w:rsidP="00F94190">
      <w:pPr>
        <w:pStyle w:val="Akapitzlist"/>
        <w:numPr>
          <w:ilvl w:val="0"/>
          <w:numId w:val="25"/>
        </w:numPr>
        <w:ind w:left="426" w:hanging="426"/>
        <w:jc w:val="both"/>
        <w:rPr>
          <w:rFonts w:ascii="Arial" w:hAnsi="Arial" w:cs="Arial"/>
          <w:bCs/>
          <w:sz w:val="22"/>
          <w:szCs w:val="22"/>
        </w:rPr>
      </w:pPr>
      <w:r w:rsidRPr="00D15AD2">
        <w:rPr>
          <w:rFonts w:ascii="Arial" w:hAnsi="Arial" w:cs="Arial"/>
          <w:bCs/>
          <w:sz w:val="22"/>
          <w:szCs w:val="22"/>
        </w:rPr>
        <w:t xml:space="preserve">W przypadkach wystąpienia okoliczności określonych wyżej strony mogą ustalić nowe terminy realizacji elementów umowy lub terminu zakończenia umowy z tym, że okres przesunięcia terminu zakończenia umowy lub wykonania elementów umowy będzie odpowiedni do okresu przerwy lub przestoju. </w:t>
      </w:r>
    </w:p>
    <w:p w:rsidR="00F94190" w:rsidRPr="00D15AD2" w:rsidRDefault="00F94190" w:rsidP="00F94190">
      <w:pPr>
        <w:pStyle w:val="Akapitzlist"/>
        <w:numPr>
          <w:ilvl w:val="0"/>
          <w:numId w:val="25"/>
        </w:numPr>
        <w:ind w:left="426" w:hanging="426"/>
        <w:jc w:val="both"/>
        <w:rPr>
          <w:rFonts w:ascii="Arial" w:hAnsi="Arial" w:cs="Arial"/>
          <w:bCs/>
          <w:sz w:val="22"/>
          <w:szCs w:val="22"/>
        </w:rPr>
      </w:pPr>
      <w:r w:rsidRPr="00D15AD2">
        <w:rPr>
          <w:rFonts w:ascii="Arial" w:hAnsi="Arial" w:cs="Arial"/>
          <w:sz w:val="22"/>
          <w:szCs w:val="22"/>
        </w:rPr>
        <w:t xml:space="preserve">Zmiana postanowień niniejszej umowy może nastąpić za zgodą obydwu stron wyrażoną na piśmie w formie aneksu do umowy z zachowaniem formy pisemnej pod rygorem nieważności takiej zmiany. </w:t>
      </w:r>
    </w:p>
    <w:p w:rsidR="001768EE" w:rsidRPr="00D15AD2" w:rsidRDefault="001768EE" w:rsidP="0024443A">
      <w:pPr>
        <w:rPr>
          <w:rFonts w:ascii="Arial" w:hAnsi="Arial" w:cs="Arial"/>
          <w:sz w:val="22"/>
          <w:szCs w:val="22"/>
        </w:rPr>
      </w:pPr>
    </w:p>
    <w:p w:rsidR="001768EE" w:rsidRPr="00D15AD2" w:rsidRDefault="00464FC6" w:rsidP="0024443A">
      <w:pPr>
        <w:jc w:val="center"/>
        <w:rPr>
          <w:rFonts w:ascii="Arial" w:hAnsi="Arial" w:cs="Arial"/>
          <w:sz w:val="22"/>
          <w:szCs w:val="22"/>
          <w:u w:val="single"/>
        </w:rPr>
      </w:pPr>
      <w:r w:rsidRPr="00D15AD2">
        <w:rPr>
          <w:rFonts w:ascii="Arial" w:hAnsi="Arial" w:cs="Arial"/>
          <w:sz w:val="22"/>
          <w:szCs w:val="22"/>
        </w:rPr>
        <w:t xml:space="preserve">§ 13. </w:t>
      </w:r>
      <w:r w:rsidR="00480EA4" w:rsidRPr="00D15AD2">
        <w:rPr>
          <w:rFonts w:ascii="Arial" w:hAnsi="Arial" w:cs="Arial"/>
          <w:sz w:val="22"/>
          <w:szCs w:val="22"/>
        </w:rPr>
        <w:br/>
      </w:r>
      <w:r w:rsidRPr="00D15AD2">
        <w:rPr>
          <w:rFonts w:ascii="Arial" w:hAnsi="Arial" w:cs="Arial"/>
          <w:sz w:val="22"/>
          <w:szCs w:val="22"/>
          <w:u w:val="single"/>
        </w:rPr>
        <w:t xml:space="preserve">/Zabezpieczenie należytego wykonania umowy/ </w:t>
      </w:r>
    </w:p>
    <w:p w:rsidR="001768EE" w:rsidRPr="00D15AD2" w:rsidRDefault="001768EE" w:rsidP="0024443A">
      <w:pPr>
        <w:rPr>
          <w:rFonts w:ascii="Arial" w:hAnsi="Arial" w:cs="Arial"/>
          <w:sz w:val="22"/>
          <w:szCs w:val="22"/>
        </w:rPr>
      </w:pP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1. Zabezpieczenie służące pokryciu roszczeń z tytułu niewykonania lub nienależytego </w:t>
      </w:r>
      <w:r w:rsidRPr="00D15AD2">
        <w:rPr>
          <w:rFonts w:ascii="Arial" w:hAnsi="Arial" w:cs="Arial"/>
          <w:sz w:val="22"/>
          <w:szCs w:val="22"/>
        </w:rPr>
        <w:lastRenderedPageBreak/>
        <w:t>wykonania ustala się w wysokości 5% ceny całkowitej podanej w ofercie tj. ………………………………………….. zł.</w:t>
      </w:r>
    </w:p>
    <w:p w:rsidR="001768EE" w:rsidRPr="00D15AD2" w:rsidRDefault="00464FC6" w:rsidP="0024443A">
      <w:pPr>
        <w:jc w:val="both"/>
        <w:rPr>
          <w:rFonts w:ascii="Arial" w:hAnsi="Arial" w:cs="Arial"/>
          <w:sz w:val="22"/>
          <w:szCs w:val="22"/>
        </w:rPr>
      </w:pPr>
      <w:r w:rsidRPr="00D15AD2">
        <w:rPr>
          <w:rFonts w:ascii="Arial" w:hAnsi="Arial" w:cs="Arial"/>
          <w:sz w:val="22"/>
          <w:szCs w:val="22"/>
        </w:rPr>
        <w:t>2. Zabezpieczenie wykonawca wnosi na rachunek Zamawiającego lub dostarcza najpóźniej w dniu podpisania umowy przed jej zawarciem.</w:t>
      </w:r>
    </w:p>
    <w:p w:rsidR="001768EE" w:rsidRPr="00D15AD2" w:rsidRDefault="00464FC6" w:rsidP="0024443A">
      <w:pPr>
        <w:jc w:val="both"/>
        <w:rPr>
          <w:rFonts w:ascii="Arial" w:hAnsi="Arial" w:cs="Arial"/>
          <w:sz w:val="22"/>
          <w:szCs w:val="22"/>
        </w:rPr>
      </w:pPr>
      <w:r w:rsidRPr="00D15AD2">
        <w:rPr>
          <w:rFonts w:ascii="Arial" w:hAnsi="Arial" w:cs="Arial"/>
          <w:sz w:val="22"/>
          <w:szCs w:val="22"/>
        </w:rPr>
        <w:t>3. Zabezpieczenie należytego wykonania umowy wniesione zostało w formie: …………………….. .</w:t>
      </w:r>
    </w:p>
    <w:p w:rsidR="001768EE" w:rsidRPr="00D15AD2" w:rsidRDefault="00464FC6" w:rsidP="0024443A">
      <w:pPr>
        <w:jc w:val="both"/>
        <w:rPr>
          <w:rFonts w:ascii="Arial" w:hAnsi="Arial" w:cs="Arial"/>
          <w:sz w:val="22"/>
          <w:szCs w:val="22"/>
        </w:rPr>
      </w:pPr>
      <w:r w:rsidRPr="00D15AD2">
        <w:rPr>
          <w:rFonts w:ascii="Arial" w:hAnsi="Arial" w:cs="Arial"/>
          <w:sz w:val="22"/>
          <w:szCs w:val="22"/>
        </w:rPr>
        <w:t>4. Zabezpieczenie wniesione w pieniądzu będzie znajdowało się na koncie Zamawiającego.</w:t>
      </w:r>
    </w:p>
    <w:p w:rsidR="001768EE" w:rsidRPr="00D15AD2" w:rsidRDefault="00464FC6" w:rsidP="0024443A">
      <w:pPr>
        <w:jc w:val="both"/>
        <w:rPr>
          <w:rFonts w:ascii="Arial" w:hAnsi="Arial" w:cs="Arial"/>
          <w:sz w:val="22"/>
          <w:szCs w:val="22"/>
        </w:rPr>
      </w:pPr>
      <w:r w:rsidRPr="00D15AD2">
        <w:rPr>
          <w:rFonts w:ascii="Arial" w:hAnsi="Arial" w:cs="Arial"/>
          <w:sz w:val="22"/>
          <w:szCs w:val="22"/>
        </w:rPr>
        <w:t>5. Zamawiający zwróci zabezpieczenie w terminie 30 dni od dnia wykonania zamówienia i uznania przez Zamawiającego za należycie wykonane.</w:t>
      </w:r>
    </w:p>
    <w:p w:rsidR="001768EE" w:rsidRPr="00D15AD2" w:rsidRDefault="00464FC6" w:rsidP="0024443A">
      <w:pPr>
        <w:jc w:val="both"/>
        <w:rPr>
          <w:rFonts w:ascii="Arial" w:hAnsi="Arial" w:cs="Arial"/>
          <w:sz w:val="22"/>
          <w:szCs w:val="22"/>
        </w:rPr>
      </w:pPr>
      <w:r w:rsidRPr="00D15AD2">
        <w:rPr>
          <w:rFonts w:ascii="Arial" w:hAnsi="Arial" w:cs="Arial"/>
          <w:sz w:val="22"/>
          <w:szCs w:val="22"/>
        </w:rPr>
        <w:t xml:space="preserve">6. Strony postanawiają, że kwota pozostawiona na zabezpieczenie roszczeń z tytułu rękojmi za wady wynosi 30 % wysokości zabezpieczenia i zostanie zwrócona nie później niż w 15 dniu po upływie okresu rękojmi za wady. </w:t>
      </w:r>
    </w:p>
    <w:p w:rsidR="001768EE" w:rsidRPr="00D15AD2" w:rsidRDefault="001768EE" w:rsidP="0024443A">
      <w:pPr>
        <w:rPr>
          <w:rFonts w:ascii="Arial" w:hAnsi="Arial" w:cs="Arial"/>
          <w:sz w:val="22"/>
          <w:szCs w:val="22"/>
        </w:rPr>
      </w:pPr>
    </w:p>
    <w:p w:rsidR="001768EE" w:rsidRPr="00D15AD2" w:rsidRDefault="00464FC6" w:rsidP="0024443A">
      <w:pPr>
        <w:jc w:val="center"/>
        <w:rPr>
          <w:rFonts w:ascii="Arial" w:hAnsi="Arial" w:cs="Arial"/>
          <w:sz w:val="22"/>
          <w:szCs w:val="22"/>
          <w:u w:val="single"/>
        </w:rPr>
      </w:pPr>
      <w:r w:rsidRPr="00D15AD2">
        <w:rPr>
          <w:rFonts w:ascii="Arial" w:hAnsi="Arial" w:cs="Arial"/>
          <w:sz w:val="22"/>
          <w:szCs w:val="22"/>
        </w:rPr>
        <w:t>§ 1</w:t>
      </w:r>
      <w:r w:rsidR="00A1164E" w:rsidRPr="00D15AD2">
        <w:rPr>
          <w:rFonts w:ascii="Arial" w:hAnsi="Arial" w:cs="Arial"/>
          <w:sz w:val="22"/>
          <w:szCs w:val="22"/>
        </w:rPr>
        <w:t>4</w:t>
      </w:r>
      <w:r w:rsidRPr="00D15AD2">
        <w:rPr>
          <w:rFonts w:ascii="Arial" w:hAnsi="Arial" w:cs="Arial"/>
          <w:sz w:val="22"/>
          <w:szCs w:val="22"/>
        </w:rPr>
        <w:t xml:space="preserve">. </w:t>
      </w:r>
      <w:r w:rsidR="00480EA4" w:rsidRPr="00D15AD2">
        <w:rPr>
          <w:rFonts w:ascii="Arial" w:hAnsi="Arial" w:cs="Arial"/>
          <w:sz w:val="22"/>
          <w:szCs w:val="22"/>
        </w:rPr>
        <w:br/>
      </w:r>
      <w:r w:rsidRPr="00D15AD2">
        <w:rPr>
          <w:rFonts w:ascii="Arial" w:hAnsi="Arial" w:cs="Arial"/>
          <w:sz w:val="22"/>
          <w:szCs w:val="22"/>
          <w:u w:val="single"/>
        </w:rPr>
        <w:t>/Odstąpienie od umowy/</w:t>
      </w:r>
    </w:p>
    <w:p w:rsidR="001768EE" w:rsidRPr="00D15AD2" w:rsidRDefault="001768EE" w:rsidP="0024443A">
      <w:pPr>
        <w:jc w:val="center"/>
        <w:rPr>
          <w:rFonts w:ascii="Arial" w:hAnsi="Arial" w:cs="Arial"/>
          <w:b/>
          <w:sz w:val="22"/>
          <w:szCs w:val="22"/>
        </w:rPr>
      </w:pPr>
    </w:p>
    <w:p w:rsidR="001768EE" w:rsidRPr="00D15AD2" w:rsidRDefault="00464FC6" w:rsidP="0024443A">
      <w:pPr>
        <w:ind w:left="-9"/>
        <w:jc w:val="both"/>
        <w:rPr>
          <w:rFonts w:ascii="Arial" w:hAnsi="Arial" w:cs="Arial"/>
          <w:sz w:val="22"/>
          <w:szCs w:val="22"/>
        </w:rPr>
      </w:pPr>
      <w:r w:rsidRPr="00D15AD2">
        <w:rPr>
          <w:rFonts w:ascii="Arial" w:hAnsi="Arial" w:cs="Arial"/>
          <w:sz w:val="22"/>
          <w:szCs w:val="22"/>
        </w:rPr>
        <w:t>1. Zamawiającemu przysługuje prawo do odstąpienia od umowy:</w:t>
      </w:r>
    </w:p>
    <w:p w:rsidR="001768EE" w:rsidRPr="00D15AD2" w:rsidRDefault="00464FC6" w:rsidP="00D15AD2">
      <w:pPr>
        <w:pStyle w:val="Akapitzlist"/>
        <w:numPr>
          <w:ilvl w:val="0"/>
          <w:numId w:val="27"/>
        </w:numPr>
        <w:ind w:left="567"/>
        <w:jc w:val="both"/>
        <w:rPr>
          <w:rFonts w:ascii="Arial" w:hAnsi="Arial" w:cs="Arial"/>
          <w:sz w:val="22"/>
          <w:szCs w:val="22"/>
        </w:rPr>
      </w:pPr>
      <w:r w:rsidRPr="00D15AD2">
        <w:rPr>
          <w:rFonts w:ascii="Arial" w:hAnsi="Arial" w:cs="Arial"/>
          <w:sz w:val="22"/>
          <w:szCs w:val="22"/>
        </w:rPr>
        <w:t>w</w:t>
      </w:r>
      <w:r w:rsidRPr="00D15AD2">
        <w:rPr>
          <w:rFonts w:ascii="Arial" w:eastAsiaTheme="minorEastAsia" w:hAnsi="Arial" w:cs="Arial"/>
          <w:kern w:val="0"/>
          <w:sz w:val="22"/>
          <w:szCs w:val="22"/>
          <w:lang w:eastAsia="pl-PL" w:bidi="ar-SA"/>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sidRPr="00D15AD2">
        <w:rPr>
          <w:rFonts w:ascii="Arial" w:hAnsi="Arial" w:cs="Arial"/>
          <w:sz w:val="22"/>
          <w:szCs w:val="22"/>
        </w:rPr>
        <w:t xml:space="preserve"> (art. 145 ustawy </w:t>
      </w:r>
      <w:proofErr w:type="spellStart"/>
      <w:r w:rsidRPr="00D15AD2">
        <w:rPr>
          <w:rFonts w:ascii="Arial" w:hAnsi="Arial" w:cs="Arial"/>
          <w:sz w:val="22"/>
          <w:szCs w:val="22"/>
        </w:rPr>
        <w:t>Pzp</w:t>
      </w:r>
      <w:proofErr w:type="spellEnd"/>
      <w:r w:rsidRPr="00D15AD2">
        <w:rPr>
          <w:rFonts w:ascii="Arial" w:hAnsi="Arial" w:cs="Arial"/>
          <w:sz w:val="22"/>
          <w:szCs w:val="22"/>
        </w:rPr>
        <w:t>),</w:t>
      </w:r>
    </w:p>
    <w:p w:rsidR="001768EE" w:rsidRPr="00D15AD2" w:rsidRDefault="00464FC6" w:rsidP="00D15AD2">
      <w:pPr>
        <w:pStyle w:val="Akapitzlist"/>
        <w:numPr>
          <w:ilvl w:val="0"/>
          <w:numId w:val="27"/>
        </w:numPr>
        <w:ind w:left="567"/>
        <w:jc w:val="both"/>
        <w:rPr>
          <w:rFonts w:ascii="Arial" w:hAnsi="Arial" w:cs="Arial"/>
          <w:sz w:val="22"/>
          <w:szCs w:val="22"/>
        </w:rPr>
      </w:pPr>
      <w:r w:rsidRPr="00D15AD2">
        <w:rPr>
          <w:rFonts w:ascii="Arial" w:hAnsi="Arial" w:cs="Arial"/>
          <w:sz w:val="22"/>
          <w:szCs w:val="22"/>
        </w:rPr>
        <w:t>zostanie wydany nakaz zajęcia majątku Wykonawcy,</w:t>
      </w:r>
    </w:p>
    <w:p w:rsidR="001768EE" w:rsidRPr="00D15AD2" w:rsidRDefault="00464FC6" w:rsidP="00D15AD2">
      <w:pPr>
        <w:pStyle w:val="Akapitzlist"/>
        <w:numPr>
          <w:ilvl w:val="0"/>
          <w:numId w:val="27"/>
        </w:numPr>
        <w:ind w:left="567"/>
        <w:jc w:val="both"/>
        <w:rPr>
          <w:rFonts w:ascii="Arial" w:hAnsi="Arial" w:cs="Arial"/>
          <w:sz w:val="22"/>
          <w:szCs w:val="22"/>
        </w:rPr>
      </w:pPr>
      <w:r w:rsidRPr="00D15AD2">
        <w:rPr>
          <w:rFonts w:ascii="Arial" w:hAnsi="Arial" w:cs="Arial"/>
          <w:sz w:val="22"/>
          <w:szCs w:val="22"/>
        </w:rPr>
        <w:t>wykonawca nie rozpoczął realizacji przedmiotu umowy bez uzasadnionych przyczyn oraz nie kontynuuje ich pomimo wezwania przez Zamawiającego złożonego na piśmie,</w:t>
      </w:r>
    </w:p>
    <w:p w:rsidR="001768EE" w:rsidRPr="00D15AD2" w:rsidRDefault="00464FC6" w:rsidP="00D15AD2">
      <w:pPr>
        <w:pStyle w:val="Akapitzlist"/>
        <w:numPr>
          <w:ilvl w:val="0"/>
          <w:numId w:val="27"/>
        </w:numPr>
        <w:ind w:left="567"/>
        <w:jc w:val="both"/>
        <w:rPr>
          <w:rFonts w:ascii="Arial" w:hAnsi="Arial" w:cs="Arial"/>
          <w:sz w:val="22"/>
          <w:szCs w:val="22"/>
        </w:rPr>
      </w:pPr>
      <w:r w:rsidRPr="00D15AD2">
        <w:rPr>
          <w:rFonts w:ascii="Arial" w:hAnsi="Arial" w:cs="Arial"/>
          <w:sz w:val="22"/>
          <w:szCs w:val="22"/>
        </w:rPr>
        <w:t>skierował, bez akceptacji Zamawiającego, do kierowania robotami inne osoby niż wskazane w ofercie,</w:t>
      </w:r>
    </w:p>
    <w:p w:rsidR="001768EE" w:rsidRPr="00D15AD2" w:rsidRDefault="00464FC6" w:rsidP="00D15AD2">
      <w:pPr>
        <w:pStyle w:val="Akapitzlist"/>
        <w:numPr>
          <w:ilvl w:val="0"/>
          <w:numId w:val="27"/>
        </w:numPr>
        <w:ind w:left="567"/>
        <w:jc w:val="both"/>
        <w:rPr>
          <w:rFonts w:ascii="Arial" w:hAnsi="Arial" w:cs="Arial"/>
          <w:sz w:val="22"/>
          <w:szCs w:val="22"/>
        </w:rPr>
      </w:pPr>
      <w:r w:rsidRPr="00D15AD2">
        <w:rPr>
          <w:rFonts w:ascii="Arial" w:hAnsi="Arial" w:cs="Arial"/>
          <w:sz w:val="22"/>
          <w:szCs w:val="22"/>
        </w:rPr>
        <w:t>wykonawca realizuje umowę niezgodnie z opisem przedmiotu zamówienia,</w:t>
      </w:r>
    </w:p>
    <w:p w:rsidR="001768EE" w:rsidRPr="00D15AD2" w:rsidRDefault="00464FC6" w:rsidP="00D15AD2">
      <w:pPr>
        <w:pStyle w:val="Akapitzlist"/>
        <w:numPr>
          <w:ilvl w:val="0"/>
          <w:numId w:val="27"/>
        </w:numPr>
        <w:ind w:left="567"/>
        <w:jc w:val="both"/>
        <w:rPr>
          <w:rFonts w:ascii="Arial" w:hAnsi="Arial" w:cs="Arial"/>
          <w:sz w:val="22"/>
          <w:szCs w:val="22"/>
        </w:rPr>
      </w:pPr>
      <w:r w:rsidRPr="00D15AD2">
        <w:rPr>
          <w:rFonts w:ascii="Arial" w:hAnsi="Arial" w:cs="Arial"/>
          <w:sz w:val="22"/>
          <w:szCs w:val="22"/>
        </w:rPr>
        <w:t>wykonawca nie uwzględnia poleceń i uwag wnoszonych przez Zamawiającego w zakresie dotyczącym realizacji przedmiotu umowy zgodnie z zapisami zawartej umowy pomimo wezwania go w formie pisemnej do należytego wykonywania bądź wykonania umowy,</w:t>
      </w:r>
    </w:p>
    <w:p w:rsidR="001768EE" w:rsidRPr="00D15AD2" w:rsidRDefault="00464FC6" w:rsidP="00D15AD2">
      <w:pPr>
        <w:pStyle w:val="Akapitzlist"/>
        <w:numPr>
          <w:ilvl w:val="0"/>
          <w:numId w:val="27"/>
        </w:numPr>
        <w:ind w:left="567"/>
        <w:jc w:val="both"/>
        <w:rPr>
          <w:rFonts w:ascii="Arial" w:hAnsi="Arial" w:cs="Arial"/>
          <w:sz w:val="22"/>
          <w:szCs w:val="22"/>
        </w:rPr>
      </w:pPr>
      <w:r w:rsidRPr="00D15AD2">
        <w:rPr>
          <w:rFonts w:ascii="Arial" w:hAnsi="Arial" w:cs="Arial"/>
          <w:sz w:val="22"/>
          <w:szCs w:val="22"/>
        </w:rPr>
        <w:t>wykonawca przerwał realizację przedmiotu umowy z przyczyn leżących po stronie Wykonawcy i przerwa ta trwa dłużej niż jeden miesiąc,</w:t>
      </w:r>
    </w:p>
    <w:p w:rsidR="001768EE" w:rsidRPr="00D15AD2" w:rsidRDefault="00464FC6" w:rsidP="00D15AD2">
      <w:pPr>
        <w:pStyle w:val="Akapitzlist"/>
        <w:numPr>
          <w:ilvl w:val="0"/>
          <w:numId w:val="27"/>
        </w:numPr>
        <w:ind w:left="567"/>
        <w:jc w:val="both"/>
        <w:rPr>
          <w:rFonts w:ascii="Arial" w:hAnsi="Arial" w:cs="Arial"/>
          <w:sz w:val="22"/>
          <w:szCs w:val="22"/>
        </w:rPr>
      </w:pPr>
      <w:r w:rsidRPr="00D15AD2">
        <w:rPr>
          <w:rFonts w:ascii="Arial" w:hAnsi="Arial" w:cs="Arial"/>
          <w:sz w:val="22"/>
          <w:szCs w:val="22"/>
        </w:rPr>
        <w:t>w przypadku, gdy suma kar umownych przekroczy 20% wartości brutto umowy.</w:t>
      </w:r>
    </w:p>
    <w:p w:rsidR="001768EE" w:rsidRPr="00D15AD2" w:rsidRDefault="00464FC6" w:rsidP="00D15AD2">
      <w:pPr>
        <w:pStyle w:val="Akapitzlist"/>
        <w:numPr>
          <w:ilvl w:val="0"/>
          <w:numId w:val="29"/>
        </w:numPr>
        <w:ind w:left="284"/>
        <w:jc w:val="both"/>
        <w:rPr>
          <w:rFonts w:ascii="Arial" w:hAnsi="Arial" w:cs="Arial"/>
          <w:sz w:val="22"/>
          <w:szCs w:val="22"/>
        </w:rPr>
      </w:pPr>
      <w:r w:rsidRPr="00D15AD2">
        <w:rPr>
          <w:rFonts w:ascii="Arial" w:hAnsi="Arial" w:cs="Arial"/>
          <w:sz w:val="22"/>
          <w:szCs w:val="22"/>
        </w:rPr>
        <w:t>Wykonawcy przysługuje prawo odstąpienia od umowy:</w:t>
      </w:r>
    </w:p>
    <w:p w:rsidR="001768EE" w:rsidRPr="00D15AD2" w:rsidRDefault="00464FC6" w:rsidP="00D15AD2">
      <w:pPr>
        <w:pStyle w:val="Akapitzlist"/>
        <w:numPr>
          <w:ilvl w:val="0"/>
          <w:numId w:val="30"/>
        </w:numPr>
        <w:ind w:left="567"/>
        <w:jc w:val="both"/>
        <w:rPr>
          <w:rFonts w:ascii="Arial" w:hAnsi="Arial" w:cs="Arial"/>
          <w:sz w:val="22"/>
          <w:szCs w:val="22"/>
        </w:rPr>
      </w:pPr>
      <w:r w:rsidRPr="00D15AD2">
        <w:rPr>
          <w:rFonts w:ascii="Arial" w:hAnsi="Arial" w:cs="Arial"/>
          <w:sz w:val="22"/>
          <w:szCs w:val="22"/>
        </w:rPr>
        <w:t>zamawiający nie wywiązuje się z obowiązku zapłaty faktur, mimo dwukrotnego dodatkowego wezwania w terminie trzech miesięcy od upływu terminu na zapłatę faktur, określonego w niniejszej umowie,</w:t>
      </w:r>
    </w:p>
    <w:p w:rsidR="001768EE" w:rsidRPr="00D15AD2" w:rsidRDefault="00464FC6" w:rsidP="0024443A">
      <w:pPr>
        <w:pStyle w:val="Akapitzlist"/>
        <w:numPr>
          <w:ilvl w:val="0"/>
          <w:numId w:val="30"/>
        </w:numPr>
        <w:ind w:left="567"/>
        <w:jc w:val="both"/>
        <w:rPr>
          <w:rFonts w:ascii="Arial" w:hAnsi="Arial" w:cs="Arial"/>
          <w:sz w:val="22"/>
          <w:szCs w:val="22"/>
        </w:rPr>
      </w:pPr>
      <w:r w:rsidRPr="00D15AD2">
        <w:rPr>
          <w:rFonts w:ascii="Arial" w:hAnsi="Arial" w:cs="Arial"/>
          <w:sz w:val="22"/>
          <w:szCs w:val="22"/>
        </w:rPr>
        <w:t>zamawiający zawiadomi Wykonawcę, iż wobec zaistnienia uprzednio nieprzewidzianych okoliczności nie będzie mógł spełnić swoich zobowiązań umownych wobec niego,</w:t>
      </w:r>
    </w:p>
    <w:p w:rsidR="001768EE" w:rsidRPr="00D15AD2" w:rsidRDefault="00464FC6" w:rsidP="0024443A">
      <w:pPr>
        <w:pStyle w:val="Akapitzlist"/>
        <w:numPr>
          <w:ilvl w:val="0"/>
          <w:numId w:val="30"/>
        </w:numPr>
        <w:ind w:left="567"/>
        <w:jc w:val="both"/>
        <w:rPr>
          <w:rFonts w:ascii="Arial" w:hAnsi="Arial" w:cs="Arial"/>
          <w:sz w:val="22"/>
          <w:szCs w:val="22"/>
        </w:rPr>
      </w:pPr>
      <w:r w:rsidRPr="00D15AD2">
        <w:rPr>
          <w:rFonts w:ascii="Arial" w:hAnsi="Arial" w:cs="Arial"/>
          <w:sz w:val="22"/>
          <w:szCs w:val="22"/>
        </w:rPr>
        <w:t>odstąpienie od umowy winno nastąpić w formie pisemnej pod rygorem nieważności takiego oświadczenia i powinno zawierać uzasadnienie. W przypadku odstąpienia od umowy Wykonawcę i Zamawiającego odpowiednio obciążają następujące obowiązki szczegółowe:</w:t>
      </w:r>
    </w:p>
    <w:p w:rsidR="001768EE" w:rsidRPr="00D15AD2" w:rsidRDefault="00464FC6" w:rsidP="00D15AD2">
      <w:pPr>
        <w:pStyle w:val="Akapitzlist"/>
        <w:numPr>
          <w:ilvl w:val="0"/>
          <w:numId w:val="31"/>
        </w:numPr>
        <w:jc w:val="both"/>
        <w:rPr>
          <w:rFonts w:ascii="Arial" w:hAnsi="Arial" w:cs="Arial"/>
          <w:sz w:val="22"/>
          <w:szCs w:val="22"/>
        </w:rPr>
      </w:pPr>
      <w:r w:rsidRPr="00D15AD2">
        <w:rPr>
          <w:rFonts w:ascii="Arial" w:hAnsi="Arial" w:cs="Arial"/>
          <w:sz w:val="22"/>
          <w:szCs w:val="22"/>
        </w:rPr>
        <w:t xml:space="preserve">w terminie 21 dni od daty odstąpienia od umowy Wykonawca przy udziale Zamawiającego sporządzi szczegółowy protokół inwentaryzacji robót w toku zawierający kosztorys powykonawczy sporządzony metodą szczegółową robót wg. stanu na dzień odstąpienia i przekaże go Zamawiającemu. Zamawiający w terminie 21 dni od daty otrzymania kompletnej inwentaryzacji wnosi uwagi do przekazanej inwentaryzacji i wyznacza Wykonawcy termin na uwzględnienie uwag nie krótszy niż 14 dni, </w:t>
      </w:r>
    </w:p>
    <w:p w:rsidR="001768EE" w:rsidRPr="00D15AD2" w:rsidRDefault="00464FC6" w:rsidP="0024443A">
      <w:pPr>
        <w:pStyle w:val="Akapitzlist"/>
        <w:numPr>
          <w:ilvl w:val="0"/>
          <w:numId w:val="31"/>
        </w:numPr>
        <w:jc w:val="both"/>
        <w:rPr>
          <w:rFonts w:ascii="Arial" w:hAnsi="Arial" w:cs="Arial"/>
          <w:sz w:val="22"/>
          <w:szCs w:val="22"/>
        </w:rPr>
      </w:pPr>
      <w:r w:rsidRPr="00D15AD2">
        <w:rPr>
          <w:rFonts w:ascii="Arial" w:hAnsi="Arial" w:cs="Arial"/>
          <w:sz w:val="22"/>
          <w:szCs w:val="22"/>
        </w:rPr>
        <w:t xml:space="preserve">Wykonawca pilnie zabezpieczy budowę, przerwane usługi i dostawy związane </w:t>
      </w:r>
      <w:r w:rsidRPr="00D15AD2">
        <w:rPr>
          <w:rFonts w:ascii="Arial" w:hAnsi="Arial" w:cs="Arial"/>
          <w:sz w:val="22"/>
          <w:szCs w:val="22"/>
        </w:rPr>
        <w:lastRenderedPageBreak/>
        <w:t>bezpośrednio z budową w zakresie obustronnie uzgodnionym na koszt strony, z której winy nastąpiło odstąpienie od umowy.</w:t>
      </w:r>
    </w:p>
    <w:p w:rsidR="001768EE" w:rsidRPr="00D15AD2" w:rsidRDefault="001768EE" w:rsidP="0024443A">
      <w:pPr>
        <w:rPr>
          <w:rFonts w:ascii="Arial" w:hAnsi="Arial" w:cs="Arial"/>
          <w:sz w:val="22"/>
          <w:szCs w:val="22"/>
        </w:rPr>
      </w:pPr>
    </w:p>
    <w:p w:rsidR="00A1164E" w:rsidRPr="00D15AD2" w:rsidRDefault="00A1164E" w:rsidP="00B43441">
      <w:pPr>
        <w:jc w:val="center"/>
        <w:rPr>
          <w:rFonts w:ascii="Arial" w:hAnsi="Arial" w:cs="Arial"/>
          <w:sz w:val="22"/>
          <w:szCs w:val="22"/>
        </w:rPr>
      </w:pPr>
      <w:r w:rsidRPr="00D15AD2">
        <w:rPr>
          <w:rFonts w:ascii="Arial" w:hAnsi="Arial" w:cs="Arial"/>
          <w:sz w:val="22"/>
          <w:szCs w:val="22"/>
        </w:rPr>
        <w:t>§ 15</w:t>
      </w:r>
    </w:p>
    <w:p w:rsidR="00A1164E" w:rsidRPr="00D15AD2" w:rsidRDefault="00A1164E" w:rsidP="00B43441">
      <w:pPr>
        <w:jc w:val="center"/>
        <w:rPr>
          <w:rFonts w:ascii="Arial" w:hAnsi="Arial" w:cs="Arial"/>
          <w:sz w:val="22"/>
          <w:szCs w:val="22"/>
          <w:u w:val="single"/>
        </w:rPr>
      </w:pPr>
      <w:r w:rsidRPr="00D15AD2">
        <w:rPr>
          <w:rFonts w:ascii="Arial" w:hAnsi="Arial" w:cs="Arial"/>
          <w:sz w:val="22"/>
          <w:szCs w:val="22"/>
          <w:u w:val="single"/>
        </w:rPr>
        <w:t>/Klauzula informacyjna – dane osobowe/</w:t>
      </w:r>
    </w:p>
    <w:p w:rsidR="00A1164E" w:rsidRPr="00D15AD2" w:rsidRDefault="00A1164E" w:rsidP="00B43441">
      <w:pPr>
        <w:jc w:val="center"/>
        <w:rPr>
          <w:rFonts w:ascii="Arial" w:hAnsi="Arial" w:cs="Arial"/>
          <w:sz w:val="22"/>
          <w:szCs w:val="22"/>
          <w:u w:val="single"/>
        </w:rPr>
      </w:pPr>
    </w:p>
    <w:p w:rsidR="00A1164E" w:rsidRPr="00D15AD2" w:rsidRDefault="00A1164E" w:rsidP="00D15AD2">
      <w:pPr>
        <w:jc w:val="both"/>
        <w:rPr>
          <w:rFonts w:ascii="Arial" w:hAnsi="Arial" w:cs="Arial"/>
          <w:sz w:val="22"/>
          <w:szCs w:val="22"/>
        </w:rPr>
      </w:pPr>
      <w:r w:rsidRPr="00D15AD2">
        <w:rPr>
          <w:rFonts w:ascii="Arial" w:hAnsi="Arial" w:cs="Arial"/>
          <w:sz w:val="22"/>
          <w:szCs w:val="22"/>
        </w:rPr>
        <w:t>Zamawiający informuje, że:</w:t>
      </w:r>
    </w:p>
    <w:p w:rsidR="00D15AD2" w:rsidRPr="00D15AD2" w:rsidRDefault="00D15AD2" w:rsidP="00D15AD2">
      <w:pPr>
        <w:pStyle w:val="Tekstpodstawowy"/>
        <w:spacing w:after="0"/>
        <w:jc w:val="both"/>
        <w:rPr>
          <w:rFonts w:ascii="Arial" w:hAnsi="Arial" w:cs="Arial"/>
          <w:lang w:eastAsia="zh-CN"/>
        </w:rPr>
      </w:pPr>
      <w:r w:rsidRPr="00D15AD2">
        <w:rPr>
          <w:rFonts w:ascii="Arial" w:hAnsi="Arial" w:cs="Arial"/>
          <w:sz w:val="22"/>
          <w:szCs w:val="22"/>
        </w:rPr>
        <w:t>Wypełniając obowiązek informacyjny wynikający z motywu 60 i art. 13 i 14 Rozporządzenia Parlamentu Europejskiego i Rady (UE) 2016/679 z dnia 27 kwietnia 2016 r. w sprawie ochrony osób fizycznych i w sprawie swobodnego przepływu danych osobowych i przejrzystości ich przetwarzania, informujemy o zasadach przetwarzania Pani/Pana danych osobowych oraz</w:t>
      </w:r>
      <w:r w:rsidRPr="00D15AD2">
        <w:rPr>
          <w:rFonts w:ascii="Arial" w:hAnsi="Arial" w:cs="Arial"/>
          <w:sz w:val="22"/>
          <w:szCs w:val="22"/>
        </w:rPr>
        <w:br/>
        <w:t>o przysługujących prawach z tym związanych:</w:t>
      </w:r>
    </w:p>
    <w:p w:rsidR="00D15AD2" w:rsidRPr="00D15AD2" w:rsidRDefault="00D15AD2" w:rsidP="00514126">
      <w:pPr>
        <w:pStyle w:val="Tekstpodstawowy"/>
        <w:numPr>
          <w:ilvl w:val="0"/>
          <w:numId w:val="32"/>
        </w:numPr>
        <w:spacing w:after="0"/>
        <w:ind w:left="284"/>
        <w:jc w:val="both"/>
        <w:rPr>
          <w:rFonts w:ascii="Arial" w:hAnsi="Arial" w:cs="Arial"/>
        </w:rPr>
      </w:pPr>
      <w:r w:rsidRPr="00D15AD2">
        <w:rPr>
          <w:rFonts w:ascii="Arial" w:hAnsi="Arial" w:cs="Arial"/>
          <w:b/>
          <w:bCs/>
          <w:sz w:val="22"/>
          <w:szCs w:val="22"/>
        </w:rPr>
        <w:t>Administratorem Pani/Pana danych osobowych jest:</w:t>
      </w:r>
      <w:r>
        <w:rPr>
          <w:rFonts w:ascii="Arial" w:hAnsi="Arial" w:cs="Arial"/>
        </w:rPr>
        <w:t xml:space="preserve"> </w:t>
      </w:r>
      <w:r w:rsidRPr="00D15AD2">
        <w:rPr>
          <w:rFonts w:ascii="Arial" w:hAnsi="Arial" w:cs="Arial"/>
          <w:sz w:val="22"/>
          <w:szCs w:val="22"/>
        </w:rPr>
        <w:t>Wójt Gminy Miłki z siedzibą w Urzędzie Gminy Miłki, ul. Mazurska 2, 11-513 Miłki,</w:t>
      </w:r>
      <w:r>
        <w:rPr>
          <w:rFonts w:ascii="Arial" w:hAnsi="Arial" w:cs="Arial"/>
          <w:sz w:val="22"/>
          <w:szCs w:val="22"/>
        </w:rPr>
        <w:t xml:space="preserve"> </w:t>
      </w:r>
      <w:r w:rsidRPr="00D15AD2">
        <w:rPr>
          <w:rFonts w:ascii="Arial" w:hAnsi="Arial" w:cs="Arial"/>
          <w:sz w:val="22"/>
          <w:szCs w:val="22"/>
        </w:rPr>
        <w:t xml:space="preserve">tel. 87 421 10 60, </w:t>
      </w:r>
      <w:hyperlink r:id="rId6" w:history="1">
        <w:r w:rsidRPr="00D15AD2">
          <w:rPr>
            <w:rStyle w:val="Hipercze"/>
            <w:rFonts w:ascii="Arial" w:hAnsi="Arial" w:cs="Arial"/>
            <w:sz w:val="22"/>
            <w:szCs w:val="22"/>
          </w:rPr>
          <w:t>urzad@gminamilki.pl</w:t>
        </w:r>
      </w:hyperlink>
    </w:p>
    <w:p w:rsidR="00D15AD2" w:rsidRPr="00D15AD2" w:rsidRDefault="00D15AD2" w:rsidP="00514126">
      <w:pPr>
        <w:pStyle w:val="Tekstpodstawowy"/>
        <w:numPr>
          <w:ilvl w:val="0"/>
          <w:numId w:val="34"/>
        </w:numPr>
        <w:spacing w:after="0"/>
        <w:ind w:left="284"/>
        <w:jc w:val="both"/>
        <w:rPr>
          <w:rFonts w:ascii="Arial" w:hAnsi="Arial" w:cs="Arial"/>
        </w:rPr>
      </w:pPr>
      <w:r w:rsidRPr="00D15AD2">
        <w:rPr>
          <w:rFonts w:ascii="Arial" w:hAnsi="Arial" w:cs="Arial"/>
          <w:b/>
          <w:bCs/>
          <w:sz w:val="22"/>
          <w:szCs w:val="22"/>
        </w:rPr>
        <w:t xml:space="preserve">Inspektor Ochrony Danych Osobowych </w:t>
      </w:r>
      <w:r w:rsidRPr="00D15AD2">
        <w:rPr>
          <w:rFonts w:ascii="Arial" w:hAnsi="Arial" w:cs="Arial"/>
          <w:sz w:val="22"/>
          <w:szCs w:val="22"/>
        </w:rPr>
        <w:t xml:space="preserve">pełni swoje obowiązki w siedzibie Urzędu Gminy Miłki, ul. Mazurska 2, 11-513 Miłki, tel. 87 421 10 60, e-mail: </w:t>
      </w:r>
      <w:hyperlink r:id="rId7" w:history="1">
        <w:r w:rsidRPr="00570D3E">
          <w:rPr>
            <w:rStyle w:val="Hipercze"/>
            <w:rFonts w:ascii="Arial" w:hAnsi="Arial" w:cs="Arial"/>
            <w:sz w:val="22"/>
            <w:szCs w:val="22"/>
          </w:rPr>
          <w:t>a.grajewska-sudyn@gminamilki.pl</w:t>
        </w:r>
      </w:hyperlink>
    </w:p>
    <w:p w:rsidR="00D15AD2" w:rsidRPr="00D15AD2" w:rsidRDefault="00D15AD2" w:rsidP="00514126">
      <w:pPr>
        <w:pStyle w:val="Tekstpodstawowy"/>
        <w:numPr>
          <w:ilvl w:val="0"/>
          <w:numId w:val="34"/>
        </w:numPr>
        <w:spacing w:after="0"/>
        <w:ind w:left="284"/>
        <w:jc w:val="both"/>
        <w:rPr>
          <w:rFonts w:ascii="Arial" w:hAnsi="Arial" w:cs="Arial"/>
        </w:rPr>
      </w:pPr>
      <w:r w:rsidRPr="00D15AD2">
        <w:rPr>
          <w:rFonts w:ascii="Arial" w:hAnsi="Arial" w:cs="Arial"/>
          <w:b/>
          <w:bCs/>
          <w:sz w:val="22"/>
          <w:szCs w:val="22"/>
        </w:rPr>
        <w:t>Cel i podstawy przetwarzania danych</w:t>
      </w:r>
      <w:r>
        <w:rPr>
          <w:rFonts w:ascii="Arial" w:hAnsi="Arial" w:cs="Arial"/>
          <w:b/>
          <w:bCs/>
          <w:sz w:val="22"/>
          <w:szCs w:val="22"/>
        </w:rPr>
        <w:t>:</w:t>
      </w:r>
      <w:r>
        <w:rPr>
          <w:rFonts w:ascii="Arial" w:hAnsi="Arial" w:cs="Arial"/>
        </w:rPr>
        <w:t xml:space="preserve"> </w:t>
      </w:r>
      <w:r w:rsidRPr="00D15AD2">
        <w:rPr>
          <w:rFonts w:ascii="Arial" w:hAnsi="Arial" w:cs="Arial"/>
          <w:sz w:val="22"/>
          <w:szCs w:val="22"/>
        </w:rPr>
        <w:t>Dane osobowe przetwarzane będą na podstawie art. 6 ust. 1 lit. C RODO w celach związanych</w:t>
      </w:r>
      <w:r>
        <w:rPr>
          <w:rFonts w:ascii="Arial" w:hAnsi="Arial" w:cs="Arial"/>
          <w:sz w:val="22"/>
          <w:szCs w:val="22"/>
        </w:rPr>
        <w:t xml:space="preserve"> </w:t>
      </w:r>
      <w:r w:rsidRPr="00D15AD2">
        <w:rPr>
          <w:rFonts w:ascii="Arial" w:hAnsi="Arial" w:cs="Arial"/>
          <w:sz w:val="22"/>
          <w:szCs w:val="22"/>
        </w:rPr>
        <w:t xml:space="preserve">z postępowaniem o udzielenie zamówienia publicznego na </w:t>
      </w:r>
      <w:r w:rsidRPr="00D15AD2">
        <w:rPr>
          <w:rFonts w:ascii="Arial" w:hAnsi="Arial" w:cs="Arial"/>
          <w:b/>
          <w:sz w:val="22"/>
          <w:szCs w:val="22"/>
        </w:rPr>
        <w:t xml:space="preserve">„Uregulowanie punktowej infrastruktury rekreacyjno-turystycznej w miejscowości Miłki” </w:t>
      </w:r>
      <w:r w:rsidRPr="00D15AD2">
        <w:rPr>
          <w:rFonts w:ascii="Arial" w:hAnsi="Arial" w:cs="Arial"/>
          <w:sz w:val="22"/>
          <w:szCs w:val="22"/>
        </w:rPr>
        <w:t>prowadzonym w trybie przetargu nieograniczonego.</w:t>
      </w:r>
      <w:r>
        <w:rPr>
          <w:rFonts w:ascii="Arial" w:hAnsi="Arial" w:cs="Arial"/>
          <w:sz w:val="22"/>
          <w:szCs w:val="22"/>
        </w:rPr>
        <w:br/>
      </w:r>
      <w:r w:rsidRPr="00D15AD2">
        <w:rPr>
          <w:rFonts w:ascii="Arial" w:hAnsi="Arial" w:cs="Arial"/>
          <w:sz w:val="22"/>
          <w:szCs w:val="22"/>
        </w:rPr>
        <w:t>Podawanie danych osobowych w zakresie wynikającym z przepisów prawa jest obowiązkowe. Konsekwencje niepodania określonych danych wynikają z Ustawy Prawo zamówień publicznych. W sytuacji dobrowolności podania danych będzie Państwo o tym fakcie informowani.</w:t>
      </w:r>
    </w:p>
    <w:p w:rsidR="00D15AD2" w:rsidRPr="00D15AD2" w:rsidRDefault="00D15AD2" w:rsidP="00514126">
      <w:pPr>
        <w:pStyle w:val="Tekstpodstawowy"/>
        <w:numPr>
          <w:ilvl w:val="0"/>
          <w:numId w:val="34"/>
        </w:numPr>
        <w:spacing w:after="0"/>
        <w:ind w:left="284"/>
        <w:jc w:val="both"/>
        <w:rPr>
          <w:rFonts w:ascii="Arial" w:hAnsi="Arial" w:cs="Arial"/>
        </w:rPr>
      </w:pPr>
      <w:r w:rsidRPr="00D15AD2">
        <w:rPr>
          <w:rFonts w:ascii="Arial" w:hAnsi="Arial" w:cs="Arial"/>
          <w:b/>
          <w:bCs/>
          <w:sz w:val="22"/>
          <w:szCs w:val="22"/>
        </w:rPr>
        <w:t>Kategorie odbiorców:</w:t>
      </w:r>
      <w:r w:rsidRPr="00D15AD2">
        <w:rPr>
          <w:rFonts w:ascii="Arial" w:hAnsi="Arial" w:cs="Arial"/>
        </w:rPr>
        <w:t xml:space="preserve"> </w:t>
      </w:r>
      <w:r w:rsidRPr="00D15AD2">
        <w:rPr>
          <w:rFonts w:ascii="Arial" w:hAnsi="Arial" w:cs="Arial"/>
          <w:sz w:val="22"/>
          <w:szCs w:val="22"/>
        </w:rPr>
        <w:t>Odbiorcami danych osobowych będą osoby lub podmioty, którym udostępniona zostanie dokumentacja postępowania na podstawie art. 8 oraz 96 ust. 3 Ustawy Prawo zamówień publicznych. Dane nie będą przekazywane do państwa trzeciego ani dla organizacji międzynarodowych.</w:t>
      </w:r>
    </w:p>
    <w:p w:rsidR="00D15AD2" w:rsidRPr="00514126" w:rsidRDefault="00D15AD2" w:rsidP="00514126">
      <w:pPr>
        <w:pStyle w:val="Tekstpodstawowy"/>
        <w:numPr>
          <w:ilvl w:val="0"/>
          <w:numId w:val="34"/>
        </w:numPr>
        <w:spacing w:after="0"/>
        <w:ind w:left="284"/>
        <w:jc w:val="both"/>
        <w:rPr>
          <w:rFonts w:ascii="Arial" w:hAnsi="Arial" w:cs="Arial"/>
        </w:rPr>
      </w:pPr>
      <w:r w:rsidRPr="00514126">
        <w:rPr>
          <w:rFonts w:ascii="Arial" w:hAnsi="Arial" w:cs="Arial"/>
          <w:b/>
          <w:bCs/>
          <w:sz w:val="22"/>
          <w:szCs w:val="22"/>
        </w:rPr>
        <w:t>Czas przechowywania</w:t>
      </w:r>
      <w:r w:rsidR="00514126">
        <w:rPr>
          <w:rFonts w:ascii="Arial" w:hAnsi="Arial" w:cs="Arial"/>
          <w:b/>
          <w:bCs/>
          <w:sz w:val="22"/>
          <w:szCs w:val="22"/>
        </w:rPr>
        <w:t>:</w:t>
      </w:r>
      <w:r w:rsidR="00514126">
        <w:rPr>
          <w:rFonts w:ascii="Arial" w:hAnsi="Arial" w:cs="Arial"/>
        </w:rPr>
        <w:t xml:space="preserve"> </w:t>
      </w:r>
      <w:r w:rsidRPr="00514126">
        <w:rPr>
          <w:rFonts w:ascii="Arial" w:hAnsi="Arial" w:cs="Arial"/>
          <w:sz w:val="22"/>
          <w:szCs w:val="22"/>
        </w:rPr>
        <w:t xml:space="preserve">Pani/Pana dane osobowe będą przechowywane zgodnie z art. 97 ust. 1 Ustawy </w:t>
      </w:r>
      <w:proofErr w:type="spellStart"/>
      <w:r w:rsidRPr="00514126">
        <w:rPr>
          <w:rFonts w:ascii="Arial" w:hAnsi="Arial" w:cs="Arial"/>
          <w:sz w:val="22"/>
          <w:szCs w:val="22"/>
        </w:rPr>
        <w:t>Pzp</w:t>
      </w:r>
      <w:proofErr w:type="spellEnd"/>
      <w:r w:rsidRPr="00514126">
        <w:rPr>
          <w:rFonts w:ascii="Arial" w:hAnsi="Arial" w:cs="Arial"/>
          <w:sz w:val="22"/>
          <w:szCs w:val="22"/>
        </w:rPr>
        <w:t xml:space="preserve"> przez okres</w:t>
      </w:r>
      <w:r w:rsidR="00514126">
        <w:rPr>
          <w:rFonts w:ascii="Arial" w:hAnsi="Arial" w:cs="Arial"/>
          <w:sz w:val="22"/>
          <w:szCs w:val="22"/>
        </w:rPr>
        <w:t xml:space="preserve"> </w:t>
      </w:r>
      <w:r w:rsidRPr="00514126">
        <w:rPr>
          <w:rFonts w:ascii="Arial" w:hAnsi="Arial" w:cs="Arial"/>
          <w:sz w:val="22"/>
          <w:szCs w:val="22"/>
        </w:rPr>
        <w:t>4 lat od dnia zakończenia postępowania o udzielenie zamówienia, a jeżeli czas trwania umowy przekracza 4 lata, okres przechowywania obejmuje cały czas trwania umowy.</w:t>
      </w:r>
    </w:p>
    <w:p w:rsidR="00D15AD2" w:rsidRPr="00514126" w:rsidRDefault="00D15AD2" w:rsidP="00514126">
      <w:pPr>
        <w:pStyle w:val="Tekstpodstawowy"/>
        <w:numPr>
          <w:ilvl w:val="0"/>
          <w:numId w:val="34"/>
        </w:numPr>
        <w:spacing w:after="0"/>
        <w:ind w:left="284" w:hanging="284"/>
        <w:jc w:val="both"/>
        <w:rPr>
          <w:rFonts w:ascii="Arial" w:hAnsi="Arial" w:cs="Arial"/>
        </w:rPr>
      </w:pPr>
      <w:r w:rsidRPr="00514126">
        <w:rPr>
          <w:rFonts w:ascii="Arial" w:hAnsi="Arial" w:cs="Arial"/>
          <w:b/>
          <w:bCs/>
          <w:sz w:val="22"/>
          <w:szCs w:val="22"/>
        </w:rPr>
        <w:t xml:space="preserve">Przysługuje Pani/Panu prawo do: </w:t>
      </w:r>
      <w:r w:rsidRPr="00514126">
        <w:rPr>
          <w:rFonts w:ascii="Arial" w:hAnsi="Arial" w:cs="Arial"/>
          <w:sz w:val="22"/>
          <w:szCs w:val="22"/>
        </w:rPr>
        <w:t>dostępu do swoich danych osobowych, sprostowania,  żądania ograniczenia przetwarzania oraz przysługuje Pani/Panu prawo do wniesienia skargi do organu nadzorczego – Prezesa Urzędu Ochrony Danych Osobowych.</w:t>
      </w:r>
    </w:p>
    <w:p w:rsidR="00514126" w:rsidRDefault="00514126" w:rsidP="00514126">
      <w:pPr>
        <w:pStyle w:val="Tekstpodstawowy"/>
        <w:spacing w:after="0"/>
        <w:jc w:val="both"/>
        <w:rPr>
          <w:rFonts w:ascii="Arial" w:hAnsi="Arial" w:cs="Arial"/>
        </w:rPr>
      </w:pPr>
    </w:p>
    <w:p w:rsidR="00514126" w:rsidRPr="00514126" w:rsidRDefault="00514126" w:rsidP="00514126">
      <w:pPr>
        <w:pStyle w:val="Tekstpodstawowy"/>
        <w:spacing w:after="0"/>
        <w:jc w:val="center"/>
        <w:rPr>
          <w:rFonts w:ascii="Arial" w:hAnsi="Arial" w:cs="Arial"/>
          <w:sz w:val="22"/>
          <w:szCs w:val="22"/>
        </w:rPr>
      </w:pPr>
      <w:r w:rsidRPr="00514126">
        <w:rPr>
          <w:rFonts w:ascii="Arial" w:hAnsi="Arial" w:cs="Arial"/>
          <w:sz w:val="22"/>
          <w:szCs w:val="22"/>
        </w:rPr>
        <w:t>§ 16.</w:t>
      </w:r>
    </w:p>
    <w:p w:rsidR="00514126" w:rsidRPr="00514126" w:rsidRDefault="00514126" w:rsidP="00514126">
      <w:pPr>
        <w:pStyle w:val="Tekstpodstawowy"/>
        <w:spacing w:after="0"/>
        <w:jc w:val="center"/>
        <w:rPr>
          <w:rFonts w:ascii="Arial" w:hAnsi="Arial" w:cs="Arial"/>
          <w:sz w:val="22"/>
          <w:szCs w:val="22"/>
          <w:u w:val="single"/>
        </w:rPr>
      </w:pPr>
      <w:r w:rsidRPr="00514126">
        <w:rPr>
          <w:rFonts w:ascii="Arial" w:hAnsi="Arial" w:cs="Arial"/>
          <w:sz w:val="22"/>
          <w:szCs w:val="22"/>
          <w:u w:val="single"/>
        </w:rPr>
        <w:t>/Siła wyższa/</w:t>
      </w:r>
    </w:p>
    <w:p w:rsidR="00A1164E" w:rsidRDefault="00A1164E" w:rsidP="00B43441">
      <w:pPr>
        <w:jc w:val="center"/>
        <w:rPr>
          <w:rFonts w:ascii="Arial" w:hAnsi="Arial" w:cs="Arial"/>
          <w:sz w:val="22"/>
          <w:szCs w:val="22"/>
          <w:u w:val="single"/>
        </w:rPr>
      </w:pPr>
    </w:p>
    <w:p w:rsidR="00514126" w:rsidRPr="00514126" w:rsidRDefault="00514126" w:rsidP="00514126">
      <w:pPr>
        <w:ind w:left="426" w:hanging="426"/>
        <w:rPr>
          <w:rFonts w:ascii="Arial" w:hAnsi="Arial" w:cs="Arial"/>
          <w:sz w:val="22"/>
          <w:szCs w:val="22"/>
        </w:rPr>
      </w:pPr>
      <w:r w:rsidRPr="00514126">
        <w:rPr>
          <w:rFonts w:ascii="Arial" w:hAnsi="Arial" w:cs="Arial"/>
          <w:sz w:val="22"/>
          <w:szCs w:val="22"/>
        </w:rPr>
        <w:t>1.</w:t>
      </w:r>
      <w:r w:rsidRPr="00514126">
        <w:rPr>
          <w:rFonts w:ascii="Arial" w:hAnsi="Arial" w:cs="Arial"/>
          <w:sz w:val="22"/>
          <w:szCs w:val="22"/>
        </w:rPr>
        <w:tab/>
        <w:t xml:space="preserve">Na czas działania Siły Wyższej obowiązki Strony, która nie jest w stanie wykonać danego obowiązku ze względu na działanie Siły Wyższej, ulegają zawieszeniu. </w:t>
      </w:r>
    </w:p>
    <w:p w:rsidR="00514126" w:rsidRPr="00514126" w:rsidRDefault="00514126" w:rsidP="00514126">
      <w:pPr>
        <w:ind w:left="426" w:hanging="426"/>
        <w:rPr>
          <w:rFonts w:ascii="Arial" w:hAnsi="Arial" w:cs="Arial"/>
          <w:sz w:val="22"/>
          <w:szCs w:val="22"/>
        </w:rPr>
      </w:pPr>
      <w:r w:rsidRPr="00514126">
        <w:rPr>
          <w:rFonts w:ascii="Arial" w:hAnsi="Arial" w:cs="Arial"/>
          <w:sz w:val="22"/>
          <w:szCs w:val="22"/>
        </w:rPr>
        <w:t>2.</w:t>
      </w:r>
      <w:r w:rsidRPr="00514126">
        <w:rPr>
          <w:rFonts w:ascii="Arial" w:hAnsi="Arial" w:cs="Arial"/>
          <w:sz w:val="22"/>
          <w:szCs w:val="22"/>
        </w:rPr>
        <w:tab/>
        <w:t xml:space="preserve">Strona umowy, która opóźnia się ze swoim świadczeniem wynikającym z niniejszej umowy ze względu na działanie Siły Wyższej nie jest narażona na odstąpienie od umowy przez drugą Stronę z powodu niedopełnienia obowiązków umownych. </w:t>
      </w:r>
    </w:p>
    <w:p w:rsidR="00514126" w:rsidRPr="00514126" w:rsidRDefault="00514126" w:rsidP="00514126">
      <w:pPr>
        <w:ind w:left="426" w:hanging="426"/>
        <w:rPr>
          <w:rFonts w:ascii="Arial" w:hAnsi="Arial" w:cs="Arial"/>
          <w:sz w:val="22"/>
          <w:szCs w:val="22"/>
        </w:rPr>
      </w:pPr>
      <w:r w:rsidRPr="00514126">
        <w:rPr>
          <w:rFonts w:ascii="Arial" w:hAnsi="Arial" w:cs="Arial"/>
          <w:sz w:val="22"/>
          <w:szCs w:val="22"/>
        </w:rPr>
        <w:t>3.</w:t>
      </w:r>
      <w:r w:rsidRPr="00514126">
        <w:rPr>
          <w:rFonts w:ascii="Arial" w:hAnsi="Arial" w:cs="Arial"/>
          <w:sz w:val="22"/>
          <w:szCs w:val="22"/>
        </w:rPr>
        <w:tab/>
        <w:t xml:space="preserve">Dla potrzeb umowy, "Siła Wyższa" oznacza zdarzenie, którego źródło znajduje się poza przedsiębiorstwem Wykonawcy lub Zamawiającego.  Zdarzenie musi być niemożliwe do przewidzenia w tym sensie, że stopień jego pojawienia się jest mało prawdopodobny w określonej sytuacji przy zachowaniu obiektywnych kryteriów dla oceny, czy możliwe było przewidzenie zdarzenia; zdarzenie musi być niemożliwe do zapobieżenia, które uniemożliwia wykonywanie zamówienia. </w:t>
      </w:r>
    </w:p>
    <w:p w:rsidR="00514126" w:rsidRPr="00514126" w:rsidRDefault="00514126" w:rsidP="00514126">
      <w:pPr>
        <w:ind w:left="426" w:hanging="426"/>
        <w:rPr>
          <w:rFonts w:ascii="Arial" w:hAnsi="Arial" w:cs="Arial"/>
          <w:sz w:val="22"/>
          <w:szCs w:val="22"/>
        </w:rPr>
      </w:pPr>
      <w:r w:rsidRPr="00514126">
        <w:rPr>
          <w:rFonts w:ascii="Arial" w:hAnsi="Arial" w:cs="Arial"/>
          <w:sz w:val="22"/>
          <w:szCs w:val="22"/>
        </w:rPr>
        <w:t>4.</w:t>
      </w:r>
      <w:r w:rsidRPr="00514126">
        <w:rPr>
          <w:rFonts w:ascii="Arial" w:hAnsi="Arial" w:cs="Arial"/>
          <w:sz w:val="22"/>
          <w:szCs w:val="22"/>
        </w:rPr>
        <w:tab/>
        <w:t xml:space="preserve">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w:t>
      </w:r>
      <w:r w:rsidRPr="00514126">
        <w:rPr>
          <w:rFonts w:ascii="Arial" w:hAnsi="Arial" w:cs="Arial"/>
          <w:sz w:val="22"/>
          <w:szCs w:val="22"/>
        </w:rPr>
        <w:lastRenderedPageBreak/>
        <w:t xml:space="preserve">uzasadnione, jak również musi podjąć wszystkie alternatywne działania zmierzające do wykonania umowy, których podjęcia nie wstrzymuje zdarzenie Siły Wyższej. </w:t>
      </w:r>
    </w:p>
    <w:p w:rsidR="00514126" w:rsidRPr="00514126" w:rsidRDefault="00514126" w:rsidP="00514126">
      <w:pPr>
        <w:ind w:left="426" w:hanging="426"/>
        <w:rPr>
          <w:rFonts w:ascii="Arial" w:hAnsi="Arial" w:cs="Arial"/>
          <w:sz w:val="22"/>
          <w:szCs w:val="22"/>
        </w:rPr>
      </w:pPr>
      <w:r w:rsidRPr="00514126">
        <w:rPr>
          <w:rFonts w:ascii="Arial" w:hAnsi="Arial" w:cs="Arial"/>
          <w:sz w:val="22"/>
          <w:szCs w:val="22"/>
        </w:rPr>
        <w:t>5.</w:t>
      </w:r>
      <w:r w:rsidRPr="00514126">
        <w:rPr>
          <w:rFonts w:ascii="Arial" w:hAnsi="Arial" w:cs="Arial"/>
          <w:sz w:val="22"/>
          <w:szCs w:val="22"/>
        </w:rPr>
        <w:tab/>
        <w:t>W przypadku ustania Siły Wyższej, Strony niezwłocznie przystąpią do realizacji swych obowiązków wynikających z umowy.</w:t>
      </w:r>
    </w:p>
    <w:p w:rsidR="00A1164E" w:rsidRPr="00D15AD2" w:rsidRDefault="00A1164E" w:rsidP="0024443A">
      <w:pPr>
        <w:jc w:val="center"/>
        <w:rPr>
          <w:rFonts w:ascii="Arial" w:hAnsi="Arial" w:cs="Arial"/>
          <w:sz w:val="22"/>
          <w:szCs w:val="22"/>
        </w:rPr>
      </w:pPr>
    </w:p>
    <w:p w:rsidR="001768EE" w:rsidRPr="00D15AD2" w:rsidRDefault="00464FC6" w:rsidP="0024443A">
      <w:pPr>
        <w:jc w:val="center"/>
        <w:rPr>
          <w:rFonts w:ascii="Arial" w:hAnsi="Arial" w:cs="Arial"/>
          <w:sz w:val="22"/>
          <w:szCs w:val="22"/>
          <w:u w:val="single"/>
        </w:rPr>
      </w:pPr>
      <w:r w:rsidRPr="00D15AD2">
        <w:rPr>
          <w:rFonts w:ascii="Arial" w:hAnsi="Arial" w:cs="Arial"/>
          <w:sz w:val="22"/>
          <w:szCs w:val="22"/>
        </w:rPr>
        <w:t>§ 1</w:t>
      </w:r>
      <w:r w:rsidR="00514126">
        <w:rPr>
          <w:rFonts w:ascii="Arial" w:hAnsi="Arial" w:cs="Arial"/>
          <w:sz w:val="22"/>
          <w:szCs w:val="22"/>
        </w:rPr>
        <w:t>7</w:t>
      </w:r>
      <w:r w:rsidRPr="00D15AD2">
        <w:rPr>
          <w:rFonts w:ascii="Arial" w:hAnsi="Arial" w:cs="Arial"/>
          <w:sz w:val="22"/>
          <w:szCs w:val="22"/>
        </w:rPr>
        <w:t xml:space="preserve">. </w:t>
      </w:r>
      <w:r w:rsidR="00480EA4" w:rsidRPr="00D15AD2">
        <w:rPr>
          <w:rFonts w:ascii="Arial" w:hAnsi="Arial" w:cs="Arial"/>
          <w:sz w:val="22"/>
          <w:szCs w:val="22"/>
        </w:rPr>
        <w:br/>
      </w:r>
      <w:r w:rsidRPr="00D15AD2">
        <w:rPr>
          <w:rFonts w:ascii="Arial" w:hAnsi="Arial" w:cs="Arial"/>
          <w:sz w:val="22"/>
          <w:szCs w:val="22"/>
          <w:u w:val="single"/>
        </w:rPr>
        <w:t>/Postanowienia końcowe/</w:t>
      </w:r>
    </w:p>
    <w:p w:rsidR="001768EE" w:rsidRPr="00D15AD2" w:rsidRDefault="001768EE" w:rsidP="0024443A">
      <w:pPr>
        <w:rPr>
          <w:rFonts w:ascii="Arial" w:hAnsi="Arial" w:cs="Arial"/>
          <w:sz w:val="22"/>
          <w:szCs w:val="22"/>
        </w:rPr>
      </w:pPr>
    </w:p>
    <w:p w:rsidR="001768EE" w:rsidRPr="00D15AD2" w:rsidRDefault="00464FC6" w:rsidP="0024443A">
      <w:pPr>
        <w:numPr>
          <w:ilvl w:val="0"/>
          <w:numId w:val="7"/>
        </w:numPr>
        <w:tabs>
          <w:tab w:val="clear" w:pos="720"/>
        </w:tabs>
        <w:ind w:left="284"/>
        <w:jc w:val="both"/>
        <w:rPr>
          <w:rFonts w:ascii="Arial" w:hAnsi="Arial" w:cs="Arial"/>
          <w:sz w:val="22"/>
          <w:szCs w:val="22"/>
        </w:rPr>
      </w:pPr>
      <w:r w:rsidRPr="00D15AD2">
        <w:rPr>
          <w:rFonts w:ascii="Arial" w:hAnsi="Arial" w:cs="Arial"/>
          <w:sz w:val="22"/>
          <w:szCs w:val="22"/>
        </w:rPr>
        <w:t>Ewentualne spory, wynikłe w związku z realizacją przedmiotu umowy, strony zobowiązują się rozwiązywać na drodze wspólnych negocjacji, a w przypadku niemożności ustalenia kompromisu spory będą rozstrzygane przez Sąd właściwy dla siedziby Zamawiającego.</w:t>
      </w:r>
    </w:p>
    <w:p w:rsidR="001768EE" w:rsidRPr="00D15AD2" w:rsidRDefault="00464FC6" w:rsidP="0024443A">
      <w:pPr>
        <w:numPr>
          <w:ilvl w:val="0"/>
          <w:numId w:val="7"/>
        </w:numPr>
        <w:tabs>
          <w:tab w:val="clear" w:pos="720"/>
        </w:tabs>
        <w:ind w:left="284"/>
        <w:jc w:val="both"/>
        <w:rPr>
          <w:rFonts w:ascii="Arial" w:hAnsi="Arial" w:cs="Arial"/>
          <w:sz w:val="22"/>
          <w:szCs w:val="22"/>
        </w:rPr>
      </w:pPr>
      <w:r w:rsidRPr="00D15AD2">
        <w:rPr>
          <w:rFonts w:ascii="Arial" w:hAnsi="Arial" w:cs="Arial"/>
          <w:sz w:val="22"/>
          <w:szCs w:val="22"/>
        </w:rPr>
        <w:t>Wszelkie polecenia wydawane Wykonawcy przez przedstawicieli Zamawiającego, a w tym przez osoby pełniące funkcje techniczne na budowie z ramienia Zamawiającego, jak również wszelkie informacje, zapytania i odpowiedzi dotyczące realizacji niniejszej umowy wymagają formy pisemnej.</w:t>
      </w:r>
    </w:p>
    <w:p w:rsidR="001768EE" w:rsidRPr="00D15AD2" w:rsidRDefault="00464FC6" w:rsidP="0024443A">
      <w:pPr>
        <w:numPr>
          <w:ilvl w:val="0"/>
          <w:numId w:val="7"/>
        </w:numPr>
        <w:tabs>
          <w:tab w:val="clear" w:pos="720"/>
        </w:tabs>
        <w:ind w:left="284"/>
        <w:jc w:val="both"/>
        <w:rPr>
          <w:rFonts w:ascii="Arial" w:hAnsi="Arial" w:cs="Arial"/>
          <w:sz w:val="22"/>
          <w:szCs w:val="22"/>
        </w:rPr>
      </w:pPr>
      <w:r w:rsidRPr="00D15AD2">
        <w:rPr>
          <w:rFonts w:ascii="Arial" w:hAnsi="Arial" w:cs="Arial"/>
          <w:sz w:val="22"/>
          <w:szCs w:val="22"/>
        </w:rPr>
        <w:t>W sprawach, których nie reguluje niniejsza umowa będą miały zastosowanie przepisy Kodeksu cywilnego, ustawy Prawo budowlane i Prawo zamówień publicznych wraz z aktami wykonawczymi do tych ustaw.</w:t>
      </w:r>
    </w:p>
    <w:p w:rsidR="001768EE" w:rsidRPr="00D15AD2" w:rsidRDefault="00464FC6" w:rsidP="0024443A">
      <w:pPr>
        <w:numPr>
          <w:ilvl w:val="0"/>
          <w:numId w:val="7"/>
        </w:numPr>
        <w:tabs>
          <w:tab w:val="clear" w:pos="720"/>
        </w:tabs>
        <w:ind w:left="284"/>
        <w:jc w:val="both"/>
        <w:rPr>
          <w:rFonts w:ascii="Arial" w:hAnsi="Arial" w:cs="Arial"/>
          <w:sz w:val="22"/>
          <w:szCs w:val="22"/>
        </w:rPr>
      </w:pPr>
      <w:r w:rsidRPr="00D15AD2">
        <w:rPr>
          <w:rFonts w:ascii="Arial" w:hAnsi="Arial" w:cs="Arial"/>
          <w:sz w:val="22"/>
          <w:szCs w:val="22"/>
        </w:rPr>
        <w:t>Językiem Umowy, wszelkiej korespondencji, faktur i dokumentów sporządzonych przez Wykonawcę jest język polski.</w:t>
      </w:r>
    </w:p>
    <w:p w:rsidR="001768EE" w:rsidRPr="00D15AD2" w:rsidRDefault="00464FC6" w:rsidP="0024443A">
      <w:pPr>
        <w:numPr>
          <w:ilvl w:val="0"/>
          <w:numId w:val="7"/>
        </w:numPr>
        <w:tabs>
          <w:tab w:val="clear" w:pos="720"/>
        </w:tabs>
        <w:ind w:left="284"/>
        <w:jc w:val="both"/>
        <w:rPr>
          <w:rFonts w:ascii="Arial" w:hAnsi="Arial" w:cs="Arial"/>
          <w:sz w:val="22"/>
          <w:szCs w:val="22"/>
        </w:rPr>
      </w:pPr>
      <w:r w:rsidRPr="00D15AD2">
        <w:rPr>
          <w:rFonts w:ascii="Arial" w:hAnsi="Arial" w:cs="Arial"/>
          <w:sz w:val="22"/>
          <w:szCs w:val="22"/>
        </w:rPr>
        <w:t>Umowa została sporządzona w trzech jednobrzmiących egzemplarzach w języku polskim, jeden egzemplarz dla Wykonawcy i dwa egzemplarze dla Zamawiającego.</w:t>
      </w:r>
    </w:p>
    <w:p w:rsidR="001768EE" w:rsidRPr="00D15AD2" w:rsidRDefault="001768EE" w:rsidP="0024443A">
      <w:pPr>
        <w:ind w:left="284"/>
        <w:jc w:val="both"/>
        <w:rPr>
          <w:rFonts w:ascii="Arial" w:hAnsi="Arial" w:cs="Arial"/>
          <w:sz w:val="22"/>
          <w:szCs w:val="22"/>
        </w:rPr>
      </w:pPr>
    </w:p>
    <w:p w:rsidR="001768EE" w:rsidRPr="00D15AD2" w:rsidRDefault="001768EE" w:rsidP="0024443A">
      <w:pPr>
        <w:jc w:val="both"/>
        <w:rPr>
          <w:rFonts w:ascii="Arial" w:hAnsi="Arial" w:cs="Arial"/>
          <w:sz w:val="22"/>
          <w:szCs w:val="22"/>
        </w:rPr>
      </w:pPr>
    </w:p>
    <w:p w:rsidR="001768EE" w:rsidRPr="00D15AD2" w:rsidRDefault="001768EE" w:rsidP="0024443A">
      <w:pPr>
        <w:jc w:val="both"/>
        <w:rPr>
          <w:rFonts w:ascii="Arial" w:hAnsi="Arial" w:cs="Arial"/>
          <w:sz w:val="22"/>
          <w:szCs w:val="22"/>
        </w:rPr>
      </w:pPr>
    </w:p>
    <w:p w:rsidR="001768EE" w:rsidRPr="00D15AD2" w:rsidRDefault="00464FC6" w:rsidP="0024443A">
      <w:pPr>
        <w:keepNext/>
        <w:jc w:val="center"/>
        <w:rPr>
          <w:rFonts w:ascii="Arial" w:eastAsia="Microsoft YaHei" w:hAnsi="Arial" w:cs="Arial"/>
          <w:b/>
          <w:sz w:val="22"/>
          <w:szCs w:val="22"/>
        </w:rPr>
      </w:pPr>
      <w:r w:rsidRPr="00D15AD2">
        <w:rPr>
          <w:rFonts w:ascii="Arial" w:eastAsia="Microsoft YaHei" w:hAnsi="Arial" w:cs="Arial"/>
          <w:b/>
          <w:sz w:val="22"/>
          <w:szCs w:val="22"/>
        </w:rPr>
        <w:t xml:space="preserve">WYKONAWCA </w:t>
      </w:r>
      <w:r w:rsidRPr="00D15AD2">
        <w:rPr>
          <w:rFonts w:ascii="Arial" w:eastAsia="Microsoft YaHei" w:hAnsi="Arial" w:cs="Arial"/>
          <w:b/>
          <w:sz w:val="22"/>
          <w:szCs w:val="22"/>
        </w:rPr>
        <w:tab/>
      </w:r>
      <w:r w:rsidRPr="00D15AD2">
        <w:rPr>
          <w:rFonts w:ascii="Arial" w:eastAsia="Microsoft YaHei" w:hAnsi="Arial" w:cs="Arial"/>
          <w:b/>
          <w:sz w:val="22"/>
          <w:szCs w:val="22"/>
        </w:rPr>
        <w:tab/>
      </w:r>
      <w:r w:rsidRPr="00D15AD2">
        <w:rPr>
          <w:rFonts w:ascii="Arial" w:eastAsia="Microsoft YaHei" w:hAnsi="Arial" w:cs="Arial"/>
          <w:b/>
          <w:sz w:val="22"/>
          <w:szCs w:val="22"/>
        </w:rPr>
        <w:tab/>
      </w:r>
      <w:r w:rsidRPr="00D15AD2">
        <w:rPr>
          <w:rFonts w:ascii="Arial" w:eastAsia="Microsoft YaHei" w:hAnsi="Arial" w:cs="Arial"/>
          <w:b/>
          <w:sz w:val="22"/>
          <w:szCs w:val="22"/>
        </w:rPr>
        <w:tab/>
      </w:r>
      <w:r w:rsidRPr="00D15AD2">
        <w:rPr>
          <w:rFonts w:ascii="Arial" w:eastAsia="Microsoft YaHei" w:hAnsi="Arial" w:cs="Arial"/>
          <w:b/>
          <w:sz w:val="22"/>
          <w:szCs w:val="22"/>
        </w:rPr>
        <w:tab/>
      </w:r>
      <w:r w:rsidRPr="00D15AD2">
        <w:rPr>
          <w:rFonts w:ascii="Arial" w:eastAsia="Microsoft YaHei" w:hAnsi="Arial" w:cs="Arial"/>
          <w:b/>
          <w:sz w:val="22"/>
          <w:szCs w:val="22"/>
        </w:rPr>
        <w:tab/>
        <w:t>ZAMAWIAJĄCY</w:t>
      </w:r>
    </w:p>
    <w:p w:rsidR="001768EE" w:rsidRPr="00D15AD2" w:rsidRDefault="001768EE" w:rsidP="0024443A">
      <w:pPr>
        <w:jc w:val="center"/>
        <w:rPr>
          <w:rFonts w:ascii="Arial" w:hAnsi="Arial" w:cs="Arial"/>
          <w:b/>
          <w:sz w:val="22"/>
          <w:szCs w:val="22"/>
        </w:rPr>
      </w:pPr>
    </w:p>
    <w:p w:rsidR="001768EE" w:rsidRPr="00D15AD2" w:rsidRDefault="00464FC6" w:rsidP="0024443A">
      <w:pPr>
        <w:rPr>
          <w:rFonts w:ascii="Arial" w:hAnsi="Arial" w:cs="Arial"/>
          <w:sz w:val="22"/>
          <w:szCs w:val="22"/>
        </w:rPr>
      </w:pPr>
      <w:r w:rsidRPr="00D15AD2">
        <w:rPr>
          <w:rFonts w:ascii="Arial" w:hAnsi="Arial" w:cs="Arial"/>
          <w:sz w:val="22"/>
          <w:szCs w:val="22"/>
          <w:u w:val="single"/>
        </w:rPr>
        <w:t>Załączniki do umowy stanowiące jej integralną część</w:t>
      </w:r>
      <w:r w:rsidRPr="00D15AD2">
        <w:rPr>
          <w:rFonts w:ascii="Arial" w:hAnsi="Arial" w:cs="Arial"/>
          <w:sz w:val="22"/>
          <w:szCs w:val="22"/>
        </w:rPr>
        <w:t>:</w:t>
      </w:r>
    </w:p>
    <w:p w:rsidR="001768EE" w:rsidRPr="00D15AD2" w:rsidRDefault="00464FC6" w:rsidP="0024443A">
      <w:pPr>
        <w:rPr>
          <w:rFonts w:ascii="Arial" w:hAnsi="Arial" w:cs="Arial"/>
          <w:sz w:val="22"/>
          <w:szCs w:val="22"/>
        </w:rPr>
      </w:pPr>
      <w:r w:rsidRPr="00D15AD2">
        <w:rPr>
          <w:rFonts w:ascii="Arial" w:hAnsi="Arial" w:cs="Arial"/>
          <w:sz w:val="22"/>
          <w:szCs w:val="22"/>
        </w:rPr>
        <w:t>1) Oferta Wykonawcy;</w:t>
      </w:r>
    </w:p>
    <w:p w:rsidR="001768EE" w:rsidRPr="00D15AD2" w:rsidRDefault="00464FC6" w:rsidP="0024443A">
      <w:pPr>
        <w:rPr>
          <w:rFonts w:ascii="Arial" w:hAnsi="Arial" w:cs="Arial"/>
          <w:sz w:val="22"/>
          <w:szCs w:val="22"/>
        </w:rPr>
      </w:pPr>
      <w:r w:rsidRPr="00D15AD2">
        <w:rPr>
          <w:rFonts w:ascii="Arial" w:hAnsi="Arial" w:cs="Arial"/>
          <w:sz w:val="22"/>
          <w:szCs w:val="22"/>
        </w:rPr>
        <w:t>2) Specyfikacja Istotnych Warunków Zamówienia (SIWZ);</w:t>
      </w:r>
    </w:p>
    <w:p w:rsidR="001768EE" w:rsidRPr="00D15AD2" w:rsidRDefault="00464FC6" w:rsidP="0024443A">
      <w:pPr>
        <w:rPr>
          <w:rFonts w:ascii="Arial" w:hAnsi="Arial" w:cs="Arial"/>
          <w:sz w:val="22"/>
          <w:szCs w:val="22"/>
        </w:rPr>
      </w:pPr>
      <w:r w:rsidRPr="00D15AD2">
        <w:rPr>
          <w:rFonts w:ascii="Arial" w:hAnsi="Arial" w:cs="Arial"/>
          <w:sz w:val="22"/>
          <w:szCs w:val="22"/>
        </w:rPr>
        <w:t>3) Dokumentacja Projektowa oraz Specyfikacja Techniczna Wykonania i Odbioru Robót Budowlanych;</w:t>
      </w:r>
    </w:p>
    <w:p w:rsidR="001768EE" w:rsidRPr="00D15AD2" w:rsidRDefault="00464FC6" w:rsidP="0024443A">
      <w:pPr>
        <w:rPr>
          <w:rFonts w:ascii="Arial" w:hAnsi="Arial" w:cs="Arial"/>
          <w:sz w:val="22"/>
          <w:szCs w:val="22"/>
        </w:rPr>
      </w:pPr>
      <w:r w:rsidRPr="00D15AD2">
        <w:rPr>
          <w:rFonts w:ascii="Arial" w:hAnsi="Arial" w:cs="Arial"/>
          <w:sz w:val="22"/>
          <w:szCs w:val="22"/>
        </w:rPr>
        <w:t xml:space="preserve">4) Modyfikacje i zmiany treści SIWZ (pytania wykonawców i wyjaśnienia zamawiającego udzielone w trybie art. 38 ust. 2 i 4 ustawy </w:t>
      </w:r>
      <w:proofErr w:type="spellStart"/>
      <w:r w:rsidRPr="00D15AD2">
        <w:rPr>
          <w:rFonts w:ascii="Arial" w:hAnsi="Arial" w:cs="Arial"/>
          <w:sz w:val="22"/>
          <w:szCs w:val="22"/>
        </w:rPr>
        <w:t>Pzp</w:t>
      </w:r>
      <w:proofErr w:type="spellEnd"/>
      <w:r w:rsidRPr="00D15AD2">
        <w:rPr>
          <w:rFonts w:ascii="Arial" w:hAnsi="Arial" w:cs="Arial"/>
          <w:sz w:val="22"/>
          <w:szCs w:val="22"/>
        </w:rPr>
        <w:t>);</w:t>
      </w:r>
    </w:p>
    <w:p w:rsidR="001768EE" w:rsidRPr="00B11C92" w:rsidRDefault="00464FC6" w:rsidP="0024443A">
      <w:pPr>
        <w:rPr>
          <w:rFonts w:ascii="Arial" w:hAnsi="Arial" w:cs="Arial"/>
          <w:sz w:val="22"/>
          <w:szCs w:val="22"/>
        </w:rPr>
      </w:pPr>
      <w:r w:rsidRPr="00B11C92">
        <w:rPr>
          <w:rFonts w:ascii="Arial" w:hAnsi="Arial" w:cs="Arial"/>
          <w:sz w:val="22"/>
          <w:szCs w:val="22"/>
        </w:rPr>
        <w:t>5) Harmonogram rzeczowo-finansowy;</w:t>
      </w:r>
    </w:p>
    <w:p w:rsidR="001768EE" w:rsidRPr="00B11C92" w:rsidRDefault="00464FC6" w:rsidP="0024443A">
      <w:pPr>
        <w:rPr>
          <w:rFonts w:ascii="Arial" w:hAnsi="Arial" w:cs="Arial"/>
        </w:rPr>
      </w:pPr>
      <w:r w:rsidRPr="00B11C92">
        <w:rPr>
          <w:rFonts w:ascii="Arial" w:hAnsi="Arial" w:cs="Arial"/>
          <w:sz w:val="22"/>
          <w:szCs w:val="22"/>
        </w:rPr>
        <w:t>6) Kosztorys pomocniczy.</w:t>
      </w:r>
    </w:p>
    <w:sectPr w:rsidR="001768EE" w:rsidRPr="00B11C92" w:rsidSect="007034BC">
      <w:pgSz w:w="11906" w:h="16838"/>
      <w:pgMar w:top="1417" w:right="1417" w:bottom="1417"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25E"/>
    <w:multiLevelType w:val="hybridMultilevel"/>
    <w:tmpl w:val="F7701260"/>
    <w:lvl w:ilvl="0" w:tplc="717654AC">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CE5CBA"/>
    <w:multiLevelType w:val="multilevel"/>
    <w:tmpl w:val="C7269D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0A01D9"/>
    <w:multiLevelType w:val="multilevel"/>
    <w:tmpl w:val="B932333E"/>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113602D4"/>
    <w:multiLevelType w:val="hybridMultilevel"/>
    <w:tmpl w:val="40B49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4547E"/>
    <w:multiLevelType w:val="multilevel"/>
    <w:tmpl w:val="5434E8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68778D6"/>
    <w:multiLevelType w:val="hybridMultilevel"/>
    <w:tmpl w:val="F37A3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991B32"/>
    <w:multiLevelType w:val="multilevel"/>
    <w:tmpl w:val="78A0FC2C"/>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 w15:restartNumberingAfterBreak="0">
    <w:nsid w:val="1EE90963"/>
    <w:multiLevelType w:val="multilevel"/>
    <w:tmpl w:val="F61E7D5C"/>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8" w15:restartNumberingAfterBreak="0">
    <w:nsid w:val="23471268"/>
    <w:multiLevelType w:val="multilevel"/>
    <w:tmpl w:val="CA9666F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Arial" w:hAnsi="Arial"/>
        <w:b w:val="0"/>
        <w:bCs w:val="0"/>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289E75C3"/>
    <w:multiLevelType w:val="hybridMultilevel"/>
    <w:tmpl w:val="22EE4536"/>
    <w:lvl w:ilvl="0" w:tplc="B68CAD5A">
      <w:start w:val="1"/>
      <w:numFmt w:val="decimal"/>
      <w:lvlText w:val="%1."/>
      <w:lvlJc w:val="left"/>
      <w:pPr>
        <w:ind w:left="780" w:hanging="360"/>
      </w:pPr>
      <w:rPr>
        <w:rFonts w:ascii="Arial" w:hAnsi="Arial" w:cs="Arial" w:hint="default"/>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AB76BE2"/>
    <w:multiLevelType w:val="multilevel"/>
    <w:tmpl w:val="EBE2F2D2"/>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1" w15:restartNumberingAfterBreak="0">
    <w:nsid w:val="31B1177F"/>
    <w:multiLevelType w:val="hybridMultilevel"/>
    <w:tmpl w:val="B6E0258E"/>
    <w:lvl w:ilvl="0" w:tplc="0EC4D3C6">
      <w:start w:val="3"/>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3226BE9"/>
    <w:multiLevelType w:val="multilevel"/>
    <w:tmpl w:val="47120B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5105D9A"/>
    <w:multiLevelType w:val="hybridMultilevel"/>
    <w:tmpl w:val="A93046C6"/>
    <w:lvl w:ilvl="0" w:tplc="AF7A7E3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BC6C70"/>
    <w:multiLevelType w:val="multilevel"/>
    <w:tmpl w:val="95F209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AC13E8E"/>
    <w:multiLevelType w:val="multilevel"/>
    <w:tmpl w:val="FFA0312E"/>
    <w:lvl w:ilvl="0">
      <w:start w:val="1"/>
      <w:numFmt w:val="decimal"/>
      <w:lvlText w:val="%1)"/>
      <w:lvlJc w:val="left"/>
      <w:pPr>
        <w:tabs>
          <w:tab w:val="num" w:pos="720"/>
        </w:tabs>
        <w:ind w:left="720" w:hanging="363"/>
      </w:pPr>
      <w:rPr>
        <w:sz w:val="22"/>
        <w:szCs w:val="22"/>
      </w:rPr>
    </w:lvl>
    <w:lvl w:ilvl="1">
      <w:start w:val="1"/>
      <w:numFmt w:val="decimal"/>
      <w:lvlText w:val="%2)"/>
      <w:lvlJc w:val="left"/>
      <w:pPr>
        <w:tabs>
          <w:tab w:val="num" w:pos="1080"/>
        </w:tabs>
        <w:ind w:left="1077" w:hanging="357"/>
      </w:pPr>
      <w:rPr>
        <w:rFonts w:eastAsia="Times New Roman" w:cs="Times New Roman"/>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E062FF"/>
    <w:multiLevelType w:val="multilevel"/>
    <w:tmpl w:val="A1801536"/>
    <w:lvl w:ilvl="0">
      <w:start w:val="1"/>
      <w:numFmt w:val="decimal"/>
      <w:lvlText w:val="%1."/>
      <w:lvlJc w:val="left"/>
      <w:pPr>
        <w:tabs>
          <w:tab w:val="num" w:pos="720"/>
        </w:tabs>
        <w:ind w:left="720" w:hanging="360"/>
      </w:pPr>
      <w:rPr>
        <w:rFonts w:ascii="Arial" w:hAnsi="Arial"/>
        <w:b w:val="0"/>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4563206B"/>
    <w:multiLevelType w:val="multilevel"/>
    <w:tmpl w:val="E2F6B80E"/>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8" w15:restartNumberingAfterBreak="0">
    <w:nsid w:val="46352E3F"/>
    <w:multiLevelType w:val="hybridMultilevel"/>
    <w:tmpl w:val="E6E68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42488C"/>
    <w:multiLevelType w:val="multilevel"/>
    <w:tmpl w:val="C972B8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CE1A93"/>
    <w:multiLevelType w:val="multilevel"/>
    <w:tmpl w:val="6212A79C"/>
    <w:lvl w:ilvl="0">
      <w:start w:val="1"/>
      <w:numFmt w:val="decimal"/>
      <w:lvlText w:val="%1."/>
      <w:lvlJc w:val="left"/>
      <w:pPr>
        <w:ind w:left="644" w:hanging="360"/>
      </w:pPr>
      <w:rPr>
        <w:rFonts w:ascii="Arial" w:hAnsi="Arial" w:cs="Arial" w:hint="default"/>
        <w:color w:val="00000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532F6E17"/>
    <w:multiLevelType w:val="multilevel"/>
    <w:tmpl w:val="CC50B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7C71B6"/>
    <w:multiLevelType w:val="hybridMultilevel"/>
    <w:tmpl w:val="3FEA7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1D43F5"/>
    <w:multiLevelType w:val="hybridMultilevel"/>
    <w:tmpl w:val="BBBCC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CB4345"/>
    <w:multiLevelType w:val="hybridMultilevel"/>
    <w:tmpl w:val="C8A639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44572E8"/>
    <w:multiLevelType w:val="hybridMultilevel"/>
    <w:tmpl w:val="08BEA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786EF1"/>
    <w:multiLevelType w:val="hybridMultilevel"/>
    <w:tmpl w:val="DD26A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F8112B"/>
    <w:multiLevelType w:val="hybridMultilevel"/>
    <w:tmpl w:val="A05EB1D0"/>
    <w:lvl w:ilvl="0" w:tplc="63A4FC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BC4763"/>
    <w:multiLevelType w:val="multilevel"/>
    <w:tmpl w:val="BA946760"/>
    <w:lvl w:ilvl="0">
      <w:start w:val="1"/>
      <w:numFmt w:val="decimal"/>
      <w:lvlText w:val="%1)"/>
      <w:lvlJc w:val="left"/>
      <w:pPr>
        <w:tabs>
          <w:tab w:val="num" w:pos="720"/>
        </w:tabs>
        <w:ind w:left="720" w:hanging="360"/>
      </w:pPr>
      <w:rPr>
        <w:rFonts w:ascii="Arial" w:hAnsi="Arial"/>
        <w:color w:val="auto"/>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6CED1AF2"/>
    <w:multiLevelType w:val="hybridMultilevel"/>
    <w:tmpl w:val="CC567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5D7952"/>
    <w:multiLevelType w:val="hybridMultilevel"/>
    <w:tmpl w:val="34D66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3A7B66"/>
    <w:multiLevelType w:val="multilevel"/>
    <w:tmpl w:val="E1D2C1BA"/>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60C7188"/>
    <w:multiLevelType w:val="multilevel"/>
    <w:tmpl w:val="9C9CB314"/>
    <w:lvl w:ilvl="0">
      <w:start w:val="3"/>
      <w:numFmt w:val="decimal"/>
      <w:lvlText w:val="%1)"/>
      <w:lvlJc w:val="left"/>
      <w:pPr>
        <w:ind w:left="1440" w:hanging="360"/>
      </w:pPr>
      <w:rPr>
        <w:rFonts w:hint="default"/>
        <w:b w:val="0"/>
        <w:color w:val="000000" w:themeColor="text1"/>
        <w:sz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BE8351D"/>
    <w:multiLevelType w:val="multilevel"/>
    <w:tmpl w:val="AD8EA56E"/>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16"/>
  </w:num>
  <w:num w:numId="2">
    <w:abstractNumId w:val="8"/>
  </w:num>
  <w:num w:numId="3">
    <w:abstractNumId w:val="4"/>
  </w:num>
  <w:num w:numId="4">
    <w:abstractNumId w:val="15"/>
  </w:num>
  <w:num w:numId="5">
    <w:abstractNumId w:val="1"/>
  </w:num>
  <w:num w:numId="6">
    <w:abstractNumId w:val="28"/>
  </w:num>
  <w:num w:numId="7">
    <w:abstractNumId w:val="12"/>
  </w:num>
  <w:num w:numId="8">
    <w:abstractNumId w:val="20"/>
  </w:num>
  <w:num w:numId="9">
    <w:abstractNumId w:val="32"/>
  </w:num>
  <w:num w:numId="10">
    <w:abstractNumId w:val="19"/>
  </w:num>
  <w:num w:numId="11">
    <w:abstractNumId w:val="21"/>
  </w:num>
  <w:num w:numId="12">
    <w:abstractNumId w:val="10"/>
  </w:num>
  <w:num w:numId="13">
    <w:abstractNumId w:val="17"/>
  </w:num>
  <w:num w:numId="14">
    <w:abstractNumId w:val="7"/>
  </w:num>
  <w:num w:numId="15">
    <w:abstractNumId w:val="33"/>
  </w:num>
  <w:num w:numId="16">
    <w:abstractNumId w:val="31"/>
  </w:num>
  <w:num w:numId="17">
    <w:abstractNumId w:val="6"/>
  </w:num>
  <w:num w:numId="18">
    <w:abstractNumId w:val="2"/>
  </w:num>
  <w:num w:numId="19">
    <w:abstractNumId w:val="14"/>
  </w:num>
  <w:num w:numId="20">
    <w:abstractNumId w:val="18"/>
  </w:num>
  <w:num w:numId="21">
    <w:abstractNumId w:val="23"/>
  </w:num>
  <w:num w:numId="22">
    <w:abstractNumId w:val="29"/>
  </w:num>
  <w:num w:numId="23">
    <w:abstractNumId w:val="5"/>
  </w:num>
  <w:num w:numId="24">
    <w:abstractNumId w:val="2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0"/>
  </w:num>
  <w:num w:numId="28">
    <w:abstractNumId w:val="26"/>
  </w:num>
  <w:num w:numId="29">
    <w:abstractNumId w:val="27"/>
  </w:num>
  <w:num w:numId="30">
    <w:abstractNumId w:val="24"/>
  </w:num>
  <w:num w:numId="31">
    <w:abstractNumId w:val="3"/>
  </w:num>
  <w:num w:numId="32">
    <w:abstractNumId w:val="9"/>
  </w:num>
  <w:num w:numId="33">
    <w:abstractNumId w:val="25"/>
  </w:num>
  <w:num w:numId="34">
    <w:abstractNumId w:val="0"/>
  </w:num>
  <w:num w:numId="35">
    <w:abstractNumId w:val="1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EE"/>
    <w:rsid w:val="001768EE"/>
    <w:rsid w:val="0024443A"/>
    <w:rsid w:val="002C74D8"/>
    <w:rsid w:val="003D001B"/>
    <w:rsid w:val="003D06CB"/>
    <w:rsid w:val="00464FC6"/>
    <w:rsid w:val="00480EA4"/>
    <w:rsid w:val="004B6B5A"/>
    <w:rsid w:val="004F7177"/>
    <w:rsid w:val="00514126"/>
    <w:rsid w:val="00545B1F"/>
    <w:rsid w:val="0057370F"/>
    <w:rsid w:val="006064C2"/>
    <w:rsid w:val="006E6109"/>
    <w:rsid w:val="006F1FB6"/>
    <w:rsid w:val="00702251"/>
    <w:rsid w:val="007034BC"/>
    <w:rsid w:val="007F717D"/>
    <w:rsid w:val="00860211"/>
    <w:rsid w:val="0098158A"/>
    <w:rsid w:val="009B36D7"/>
    <w:rsid w:val="00A1164E"/>
    <w:rsid w:val="00A1571B"/>
    <w:rsid w:val="00AA2F21"/>
    <w:rsid w:val="00AC55EF"/>
    <w:rsid w:val="00B11C92"/>
    <w:rsid w:val="00B43441"/>
    <w:rsid w:val="00B92328"/>
    <w:rsid w:val="00CD41CC"/>
    <w:rsid w:val="00D15AD2"/>
    <w:rsid w:val="00E20FAC"/>
    <w:rsid w:val="00E62B55"/>
    <w:rsid w:val="00F9003B"/>
    <w:rsid w:val="00F94190"/>
    <w:rsid w:val="00FF144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2BD54-9DA2-4A61-9DAA-E6848999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2D13"/>
    <w:pPr>
      <w:widowControl w:val="0"/>
      <w:suppressAutoHyphens/>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542D13"/>
    <w:rPr>
      <w:rFonts w:ascii="Times New Roman" w:eastAsia="SimSun" w:hAnsi="Times New Roman" w:cs="Mangal"/>
      <w:kern w:val="2"/>
      <w:sz w:val="24"/>
      <w:szCs w:val="24"/>
      <w:lang w:eastAsia="hi-IN" w:bidi="hi-IN"/>
    </w:rPr>
  </w:style>
  <w:style w:type="character" w:customStyle="1" w:styleId="apple-style-span">
    <w:name w:val="apple-style-span"/>
    <w:basedOn w:val="Domylnaczcionkaakapitu"/>
    <w:qFormat/>
    <w:rsid w:val="002461BC"/>
  </w:style>
  <w:style w:type="character" w:customStyle="1" w:styleId="TekstdymkaZnak">
    <w:name w:val="Tekst dymka Znak"/>
    <w:basedOn w:val="Domylnaczcionkaakapitu"/>
    <w:link w:val="Tekstdymka"/>
    <w:uiPriority w:val="99"/>
    <w:semiHidden/>
    <w:qFormat/>
    <w:rsid w:val="00D67458"/>
    <w:rPr>
      <w:rFonts w:ascii="Segoe UI" w:eastAsia="SimSun" w:hAnsi="Segoe UI" w:cs="Mangal"/>
      <w:kern w:val="2"/>
      <w:sz w:val="18"/>
      <w:szCs w:val="16"/>
      <w:lang w:eastAsia="hi-IN" w:bidi="hi-IN"/>
    </w:rPr>
  </w:style>
  <w:style w:type="character" w:customStyle="1" w:styleId="ListLabel1">
    <w:name w:val="ListLabel 1"/>
    <w:qFormat/>
    <w:rPr>
      <w:rFonts w:ascii="Arial" w:hAnsi="Arial"/>
      <w:b/>
      <w:sz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rFonts w:eastAsia="Times New Roman" w:cs="Times New Roman"/>
    </w:rPr>
  </w:style>
  <w:style w:type="character" w:customStyle="1" w:styleId="ListLabel4">
    <w:name w:val="ListLabel 4"/>
    <w:qFormat/>
    <w:rPr>
      <w:rFonts w:cs="Times New Roman"/>
    </w:rPr>
  </w:style>
  <w:style w:type="character" w:customStyle="1" w:styleId="ListLabel5">
    <w:name w:val="ListLabel 5"/>
    <w:qFormat/>
    <w:rPr>
      <w:rFonts w:ascii="Arial" w:hAnsi="Arial"/>
      <w:color w:val="auto"/>
      <w:sz w:val="22"/>
    </w:rPr>
  </w:style>
  <w:style w:type="character" w:customStyle="1" w:styleId="ListLabel6">
    <w:name w:val="ListLabel 6"/>
    <w:qFormat/>
    <w:rPr>
      <w:rFonts w:ascii="Arial" w:hAnsi="Arial"/>
      <w:color w:val="000000"/>
      <w:sz w:val="22"/>
    </w:rPr>
  </w:style>
  <w:style w:type="character" w:customStyle="1" w:styleId="ListLabel7">
    <w:name w:val="ListLabel 7"/>
    <w:qFormat/>
    <w:rPr>
      <w:rFonts w:ascii="Arial" w:hAnsi="Arial"/>
      <w:b w:val="0"/>
      <w:sz w:val="22"/>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Znakinumeracji">
    <w:name w:val="Znaki numeracji"/>
    <w:qFormat/>
    <w:rPr>
      <w:b w:val="0"/>
      <w:bCs w:val="0"/>
    </w:rPr>
  </w:style>
  <w:style w:type="character" w:customStyle="1" w:styleId="ListLabel35">
    <w:name w:val="ListLabel 35"/>
    <w:qFormat/>
    <w:rPr>
      <w:rFonts w:ascii="Arial" w:hAnsi="Arial"/>
      <w:b/>
      <w:sz w:val="22"/>
    </w:rPr>
  </w:style>
  <w:style w:type="character" w:customStyle="1" w:styleId="ListLabel36">
    <w:name w:val="ListLabel 36"/>
    <w:qFormat/>
    <w:rPr>
      <w:rFonts w:ascii="Arial" w:hAnsi="Arial" w:cs="Arial"/>
      <w:sz w:val="22"/>
      <w:szCs w:val="22"/>
    </w:rPr>
  </w:style>
  <w:style w:type="character" w:customStyle="1" w:styleId="ListLabel37">
    <w:name w:val="ListLabel 37"/>
    <w:qFormat/>
    <w:rPr>
      <w:rFonts w:eastAsia="Times New Roman" w:cs="Times New Roman"/>
    </w:rPr>
  </w:style>
  <w:style w:type="character" w:customStyle="1" w:styleId="ListLabel38">
    <w:name w:val="ListLabel 38"/>
    <w:qFormat/>
    <w:rPr>
      <w:rFonts w:cs="Times New Roman"/>
    </w:rPr>
  </w:style>
  <w:style w:type="character" w:customStyle="1" w:styleId="ListLabel39">
    <w:name w:val="ListLabel 39"/>
    <w:qFormat/>
    <w:rPr>
      <w:rFonts w:ascii="Arial" w:hAnsi="Arial"/>
      <w:color w:val="auto"/>
      <w:sz w:val="22"/>
    </w:rPr>
  </w:style>
  <w:style w:type="character" w:customStyle="1" w:styleId="ListLabel40">
    <w:name w:val="ListLabel 40"/>
    <w:qFormat/>
    <w:rPr>
      <w:color w:val="000000"/>
      <w:sz w:val="22"/>
    </w:rPr>
  </w:style>
  <w:style w:type="character" w:customStyle="1" w:styleId="ListLabel41">
    <w:name w:val="ListLabel 41"/>
    <w:qFormat/>
    <w:rPr>
      <w:rFonts w:ascii="Arial" w:hAnsi="Arial"/>
      <w:b w:val="0"/>
      <w:sz w:val="22"/>
    </w:rPr>
  </w:style>
  <w:style w:type="character" w:customStyle="1" w:styleId="ListLabel42">
    <w:name w:val="ListLabel 42"/>
    <w:qFormat/>
    <w:rPr>
      <w:b w:val="0"/>
      <w:bCs w:val="0"/>
    </w:rPr>
  </w:style>
  <w:style w:type="character" w:customStyle="1" w:styleId="ListLabel43">
    <w:name w:val="ListLabel 43"/>
    <w:qFormat/>
    <w:rPr>
      <w:b w:val="0"/>
      <w:bCs w:val="0"/>
    </w:rPr>
  </w:style>
  <w:style w:type="character" w:customStyle="1" w:styleId="ListLabel44">
    <w:name w:val="ListLabel 44"/>
    <w:qFormat/>
    <w:rPr>
      <w:b w:val="0"/>
      <w:bCs w:val="0"/>
    </w:rPr>
  </w:style>
  <w:style w:type="character" w:customStyle="1" w:styleId="ListLabel45">
    <w:name w:val="ListLabel 45"/>
    <w:qFormat/>
    <w:rPr>
      <w:b w:val="0"/>
      <w:bCs w:val="0"/>
    </w:rPr>
  </w:style>
  <w:style w:type="character" w:customStyle="1" w:styleId="ListLabel46">
    <w:name w:val="ListLabel 46"/>
    <w:qFormat/>
    <w:rPr>
      <w:b w:val="0"/>
      <w:bCs w:val="0"/>
    </w:rPr>
  </w:style>
  <w:style w:type="character" w:customStyle="1" w:styleId="ListLabel47">
    <w:name w:val="ListLabel 47"/>
    <w:qFormat/>
    <w:rPr>
      <w:b w:val="0"/>
      <w:bCs w:val="0"/>
    </w:rPr>
  </w:style>
  <w:style w:type="character" w:customStyle="1" w:styleId="ListLabel48">
    <w:name w:val="ListLabel 48"/>
    <w:qFormat/>
    <w:rPr>
      <w:b w:val="0"/>
      <w:bCs w:val="0"/>
    </w:rPr>
  </w:style>
  <w:style w:type="character" w:customStyle="1" w:styleId="ListLabel49">
    <w:name w:val="ListLabel 49"/>
    <w:qFormat/>
    <w:rPr>
      <w:b w:val="0"/>
      <w:bCs w:val="0"/>
    </w:rPr>
  </w:style>
  <w:style w:type="character" w:customStyle="1" w:styleId="ListLabel50">
    <w:name w:val="ListLabel 50"/>
    <w:qFormat/>
    <w:rPr>
      <w:b w:val="0"/>
      <w:bCs w:val="0"/>
    </w:rPr>
  </w:style>
  <w:style w:type="character" w:customStyle="1" w:styleId="ListLabel51">
    <w:name w:val="ListLabel 51"/>
    <w:qFormat/>
    <w:rPr>
      <w:b w:val="0"/>
      <w:bCs w:val="0"/>
    </w:rPr>
  </w:style>
  <w:style w:type="character" w:customStyle="1" w:styleId="ListLabel52">
    <w:name w:val="ListLabel 52"/>
    <w:qFormat/>
    <w:rPr>
      <w:b w:val="0"/>
      <w:bCs w:val="0"/>
    </w:rPr>
  </w:style>
  <w:style w:type="character" w:customStyle="1" w:styleId="ListLabel53">
    <w:name w:val="ListLabel 53"/>
    <w:qFormat/>
    <w:rPr>
      <w:b w:val="0"/>
      <w:bCs w:val="0"/>
    </w:rPr>
  </w:style>
  <w:style w:type="character" w:customStyle="1" w:styleId="ListLabel54">
    <w:name w:val="ListLabel 54"/>
    <w:qFormat/>
    <w:rPr>
      <w:b w:val="0"/>
      <w:bCs w:val="0"/>
    </w:rPr>
  </w:style>
  <w:style w:type="character" w:customStyle="1" w:styleId="ListLabel55">
    <w:name w:val="ListLabel 55"/>
    <w:qFormat/>
    <w:rPr>
      <w:b w:val="0"/>
      <w:bCs w:val="0"/>
    </w:rPr>
  </w:style>
  <w:style w:type="character" w:customStyle="1" w:styleId="ListLabel56">
    <w:name w:val="ListLabel 56"/>
    <w:qFormat/>
    <w:rPr>
      <w:b w:val="0"/>
      <w:bCs w:val="0"/>
    </w:rPr>
  </w:style>
  <w:style w:type="character" w:customStyle="1" w:styleId="ListLabel57">
    <w:name w:val="ListLabel 57"/>
    <w:qFormat/>
    <w:rPr>
      <w:b w:val="0"/>
      <w:bCs w:val="0"/>
    </w:rPr>
  </w:style>
  <w:style w:type="character" w:customStyle="1" w:styleId="ListLabel58">
    <w:name w:val="ListLabel 58"/>
    <w:qFormat/>
    <w:rPr>
      <w:b w:val="0"/>
      <w:bCs w:val="0"/>
    </w:rPr>
  </w:style>
  <w:style w:type="character" w:customStyle="1" w:styleId="ListLabel59">
    <w:name w:val="ListLabel 59"/>
    <w:qFormat/>
    <w:rPr>
      <w:b w:val="0"/>
      <w:bCs w:val="0"/>
    </w:rPr>
  </w:style>
  <w:style w:type="character" w:customStyle="1" w:styleId="ListLabel60">
    <w:name w:val="ListLabel 60"/>
    <w:qFormat/>
    <w:rPr>
      <w:b w:val="0"/>
      <w:bCs w:val="0"/>
    </w:rPr>
  </w:style>
  <w:style w:type="character" w:customStyle="1" w:styleId="ListLabel61">
    <w:name w:val="ListLabel 61"/>
    <w:qFormat/>
    <w:rPr>
      <w:b w:val="0"/>
      <w:bCs w:val="0"/>
    </w:rPr>
  </w:style>
  <w:style w:type="character" w:customStyle="1" w:styleId="ListLabel62">
    <w:name w:val="ListLabel 62"/>
    <w:qFormat/>
    <w:rPr>
      <w:b w:val="0"/>
      <w:bCs w:val="0"/>
    </w:rPr>
  </w:style>
  <w:style w:type="character" w:customStyle="1" w:styleId="ListLabel63">
    <w:name w:val="ListLabel 63"/>
    <w:qFormat/>
    <w:rPr>
      <w:b w:val="0"/>
      <w:bCs w:val="0"/>
    </w:rPr>
  </w:style>
  <w:style w:type="character" w:customStyle="1" w:styleId="ListLabel64">
    <w:name w:val="ListLabel 64"/>
    <w:qFormat/>
    <w:rPr>
      <w:b w:val="0"/>
      <w:bCs w:val="0"/>
    </w:rPr>
  </w:style>
  <w:style w:type="character" w:customStyle="1" w:styleId="ListLabel65">
    <w:name w:val="ListLabel 65"/>
    <w:qFormat/>
    <w:rPr>
      <w:b w:val="0"/>
      <w:bCs w:val="0"/>
    </w:rPr>
  </w:style>
  <w:style w:type="character" w:customStyle="1" w:styleId="ListLabel66">
    <w:name w:val="ListLabel 66"/>
    <w:qFormat/>
    <w:rPr>
      <w:b w:val="0"/>
      <w:bCs w:val="0"/>
    </w:rPr>
  </w:style>
  <w:style w:type="character" w:customStyle="1" w:styleId="ListLabel67">
    <w:name w:val="ListLabel 67"/>
    <w:qFormat/>
    <w:rPr>
      <w:b w:val="0"/>
      <w:bCs w:val="0"/>
    </w:rPr>
  </w:style>
  <w:style w:type="character" w:customStyle="1" w:styleId="ListLabel68">
    <w:name w:val="ListLabel 68"/>
    <w:qFormat/>
    <w:rPr>
      <w:b w:val="0"/>
      <w:bCs w:val="0"/>
    </w:rPr>
  </w:style>
  <w:style w:type="character" w:customStyle="1" w:styleId="ListLabel69">
    <w:name w:val="ListLabel 69"/>
    <w:qFormat/>
    <w:rPr>
      <w:b w:val="0"/>
      <w:bCs w:val="0"/>
    </w:rPr>
  </w:style>
  <w:style w:type="character" w:customStyle="1" w:styleId="ListLabel70">
    <w:name w:val="ListLabel 70"/>
    <w:qFormat/>
    <w:rPr>
      <w:b w:val="0"/>
      <w:bCs w:val="0"/>
    </w:rPr>
  </w:style>
  <w:style w:type="character" w:customStyle="1" w:styleId="ListLabel71">
    <w:name w:val="ListLabel 71"/>
    <w:qFormat/>
    <w:rPr>
      <w:b w:val="0"/>
      <w:bCs w:val="0"/>
    </w:rPr>
  </w:style>
  <w:style w:type="character" w:customStyle="1" w:styleId="ListLabel72">
    <w:name w:val="ListLabel 72"/>
    <w:qFormat/>
    <w:rPr>
      <w:b w:val="0"/>
      <w:bCs w:val="0"/>
    </w:rPr>
  </w:style>
  <w:style w:type="character" w:customStyle="1" w:styleId="ListLabel73">
    <w:name w:val="ListLabel 73"/>
    <w:qFormat/>
    <w:rPr>
      <w:b w:val="0"/>
      <w:bCs w:val="0"/>
    </w:rPr>
  </w:style>
  <w:style w:type="character" w:customStyle="1" w:styleId="ListLabel74">
    <w:name w:val="ListLabel 74"/>
    <w:qFormat/>
    <w:rPr>
      <w:b w:val="0"/>
      <w:bCs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rFonts w:ascii="Arial" w:hAnsi="Arial"/>
      <w:b/>
      <w:sz w:val="22"/>
    </w:rPr>
  </w:style>
  <w:style w:type="character" w:customStyle="1" w:styleId="ListLabel79">
    <w:name w:val="ListLabel 79"/>
    <w:qFormat/>
    <w:rPr>
      <w:rFonts w:ascii="Arial" w:hAnsi="Arial"/>
      <w:b w:val="0"/>
      <w:bCs w:val="0"/>
      <w:sz w:val="22"/>
    </w:rPr>
  </w:style>
  <w:style w:type="character" w:customStyle="1" w:styleId="ListLabel80">
    <w:name w:val="ListLabel 80"/>
    <w:qFormat/>
    <w:rPr>
      <w:rFonts w:ascii="Arial" w:hAnsi="Arial" w:cs="Arial"/>
      <w:sz w:val="22"/>
      <w:szCs w:val="22"/>
    </w:rPr>
  </w:style>
  <w:style w:type="character" w:customStyle="1" w:styleId="ListLabel81">
    <w:name w:val="ListLabel 81"/>
    <w:qFormat/>
    <w:rPr>
      <w:rFonts w:eastAsia="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ascii="Arial" w:hAnsi="Arial"/>
      <w:color w:val="auto"/>
      <w:sz w:val="22"/>
    </w:rPr>
  </w:style>
  <w:style w:type="character" w:customStyle="1" w:styleId="ListLabel84">
    <w:name w:val="ListLabel 84"/>
    <w:qFormat/>
    <w:rPr>
      <w:color w:val="000000"/>
      <w:sz w:val="22"/>
    </w:rPr>
  </w:style>
  <w:style w:type="character" w:customStyle="1" w:styleId="ListLabel85">
    <w:name w:val="ListLabel 85"/>
    <w:qFormat/>
    <w:rPr>
      <w:rFonts w:ascii="Arial" w:hAnsi="Arial"/>
      <w:b w:val="0"/>
      <w:sz w:val="22"/>
    </w:rPr>
  </w:style>
  <w:style w:type="character" w:customStyle="1" w:styleId="ListLabel86">
    <w:name w:val="ListLabel 86"/>
    <w:qFormat/>
    <w:rPr>
      <w:b w:val="0"/>
      <w:bCs w:val="0"/>
    </w:rPr>
  </w:style>
  <w:style w:type="character" w:customStyle="1" w:styleId="ListLabel87">
    <w:name w:val="ListLabel 87"/>
    <w:qFormat/>
    <w:rPr>
      <w:b w:val="0"/>
      <w:bCs w:val="0"/>
    </w:rPr>
  </w:style>
  <w:style w:type="character" w:customStyle="1" w:styleId="ListLabel88">
    <w:name w:val="ListLabel 88"/>
    <w:qFormat/>
    <w:rPr>
      <w:b w:val="0"/>
      <w:bCs w:val="0"/>
    </w:rPr>
  </w:style>
  <w:style w:type="character" w:customStyle="1" w:styleId="ListLabel89">
    <w:name w:val="ListLabel 89"/>
    <w:qFormat/>
    <w:rPr>
      <w:b w:val="0"/>
      <w:bCs w:val="0"/>
    </w:rPr>
  </w:style>
  <w:style w:type="character" w:customStyle="1" w:styleId="ListLabel90">
    <w:name w:val="ListLabel 90"/>
    <w:qFormat/>
    <w:rPr>
      <w:b w:val="0"/>
      <w:bCs w:val="0"/>
    </w:rPr>
  </w:style>
  <w:style w:type="character" w:customStyle="1" w:styleId="ListLabel91">
    <w:name w:val="ListLabel 91"/>
    <w:qFormat/>
    <w:rPr>
      <w:b w:val="0"/>
      <w:bCs w:val="0"/>
    </w:rPr>
  </w:style>
  <w:style w:type="character" w:customStyle="1" w:styleId="ListLabel92">
    <w:name w:val="ListLabel 92"/>
    <w:qFormat/>
    <w:rPr>
      <w:b w:val="0"/>
      <w:bCs w:val="0"/>
    </w:rPr>
  </w:style>
  <w:style w:type="character" w:customStyle="1" w:styleId="ListLabel93">
    <w:name w:val="ListLabel 93"/>
    <w:qFormat/>
    <w:rPr>
      <w:b w:val="0"/>
      <w:bCs w:val="0"/>
    </w:rPr>
  </w:style>
  <w:style w:type="character" w:customStyle="1" w:styleId="ListLabel94">
    <w:name w:val="ListLabel 94"/>
    <w:qFormat/>
    <w:rPr>
      <w:b w:val="0"/>
      <w:bCs w:val="0"/>
    </w:rPr>
  </w:style>
  <w:style w:type="character" w:customStyle="1" w:styleId="ListLabel95">
    <w:name w:val="ListLabel 95"/>
    <w:qFormat/>
    <w:rPr>
      <w:b w:val="0"/>
      <w:bCs w:val="0"/>
    </w:rPr>
  </w:style>
  <w:style w:type="character" w:customStyle="1" w:styleId="ListLabel96">
    <w:name w:val="ListLabel 96"/>
    <w:qFormat/>
    <w:rPr>
      <w:b w:val="0"/>
      <w:bCs w:val="0"/>
    </w:rPr>
  </w:style>
  <w:style w:type="character" w:customStyle="1" w:styleId="ListLabel97">
    <w:name w:val="ListLabel 97"/>
    <w:qFormat/>
    <w:rPr>
      <w:b w:val="0"/>
      <w:bCs w:val="0"/>
    </w:rPr>
  </w:style>
  <w:style w:type="character" w:customStyle="1" w:styleId="ListLabel98">
    <w:name w:val="ListLabel 98"/>
    <w:qFormat/>
    <w:rPr>
      <w:b w:val="0"/>
      <w:bCs w:val="0"/>
    </w:rPr>
  </w:style>
  <w:style w:type="character" w:customStyle="1" w:styleId="ListLabel99">
    <w:name w:val="ListLabel 99"/>
    <w:qFormat/>
    <w:rPr>
      <w:b w:val="0"/>
      <w:bCs w:val="0"/>
    </w:rPr>
  </w:style>
  <w:style w:type="character" w:customStyle="1" w:styleId="ListLabel100">
    <w:name w:val="ListLabel 100"/>
    <w:qFormat/>
    <w:rPr>
      <w:b w:val="0"/>
      <w:bCs w:val="0"/>
    </w:rPr>
  </w:style>
  <w:style w:type="character" w:customStyle="1" w:styleId="ListLabel101">
    <w:name w:val="ListLabel 101"/>
    <w:qFormat/>
    <w:rPr>
      <w:b w:val="0"/>
      <w:bCs w:val="0"/>
    </w:rPr>
  </w:style>
  <w:style w:type="character" w:customStyle="1" w:styleId="ListLabel102">
    <w:name w:val="ListLabel 102"/>
    <w:qFormat/>
    <w:rPr>
      <w:b w:val="0"/>
      <w:bCs w:val="0"/>
    </w:rPr>
  </w:style>
  <w:style w:type="character" w:customStyle="1" w:styleId="ListLabel103">
    <w:name w:val="ListLabel 103"/>
    <w:qFormat/>
    <w:rPr>
      <w:b w:val="0"/>
      <w:bCs w:val="0"/>
    </w:rPr>
  </w:style>
  <w:style w:type="character" w:customStyle="1" w:styleId="ListLabel104">
    <w:name w:val="ListLabel 104"/>
    <w:qFormat/>
    <w:rPr>
      <w:b w:val="0"/>
      <w:bCs w:val="0"/>
    </w:rPr>
  </w:style>
  <w:style w:type="character" w:customStyle="1" w:styleId="ListLabel105">
    <w:name w:val="ListLabel 105"/>
    <w:qFormat/>
    <w:rPr>
      <w:b w:val="0"/>
      <w:bCs w:val="0"/>
    </w:rPr>
  </w:style>
  <w:style w:type="character" w:customStyle="1" w:styleId="ListLabel106">
    <w:name w:val="ListLabel 106"/>
    <w:qFormat/>
    <w:rPr>
      <w:b w:val="0"/>
      <w:bCs w:val="0"/>
    </w:rPr>
  </w:style>
  <w:style w:type="character" w:customStyle="1" w:styleId="ListLabel107">
    <w:name w:val="ListLabel 107"/>
    <w:qFormat/>
    <w:rPr>
      <w:b w:val="0"/>
      <w:bCs w:val="0"/>
    </w:rPr>
  </w:style>
  <w:style w:type="character" w:customStyle="1" w:styleId="ListLabel108">
    <w:name w:val="ListLabel 108"/>
    <w:qFormat/>
    <w:rPr>
      <w:b w:val="0"/>
      <w:bCs w:val="0"/>
    </w:rPr>
  </w:style>
  <w:style w:type="character" w:customStyle="1" w:styleId="ListLabel109">
    <w:name w:val="ListLabel 109"/>
    <w:qFormat/>
    <w:rPr>
      <w:b w:val="0"/>
      <w:bCs w:val="0"/>
    </w:rPr>
  </w:style>
  <w:style w:type="character" w:customStyle="1" w:styleId="ListLabel110">
    <w:name w:val="ListLabel 110"/>
    <w:qFormat/>
    <w:rPr>
      <w:b w:val="0"/>
      <w:bCs w:val="0"/>
    </w:rPr>
  </w:style>
  <w:style w:type="character" w:customStyle="1" w:styleId="ListLabel111">
    <w:name w:val="ListLabel 111"/>
    <w:qFormat/>
    <w:rPr>
      <w:b w:val="0"/>
      <w:bCs w:val="0"/>
    </w:rPr>
  </w:style>
  <w:style w:type="character" w:customStyle="1" w:styleId="ListLabel112">
    <w:name w:val="ListLabel 112"/>
    <w:qFormat/>
    <w:rPr>
      <w:b w:val="0"/>
      <w:bCs w:val="0"/>
    </w:rPr>
  </w:style>
  <w:style w:type="character" w:customStyle="1" w:styleId="ListLabel113">
    <w:name w:val="ListLabel 113"/>
    <w:qFormat/>
    <w:rPr>
      <w:b w:val="0"/>
      <w:bCs w:val="0"/>
    </w:rPr>
  </w:style>
  <w:style w:type="character" w:customStyle="1" w:styleId="ListLabel114">
    <w:name w:val="ListLabel 114"/>
    <w:qFormat/>
    <w:rPr>
      <w:b w:val="0"/>
      <w:bCs w:val="0"/>
    </w:rPr>
  </w:style>
  <w:style w:type="character" w:customStyle="1" w:styleId="ListLabel115">
    <w:name w:val="ListLabel 115"/>
    <w:qFormat/>
    <w:rPr>
      <w:b w:val="0"/>
      <w:bCs w:val="0"/>
    </w:rPr>
  </w:style>
  <w:style w:type="character" w:customStyle="1" w:styleId="ListLabel116">
    <w:name w:val="ListLabel 116"/>
    <w:qFormat/>
    <w:rPr>
      <w:b w:val="0"/>
      <w:bCs w:val="0"/>
    </w:rPr>
  </w:style>
  <w:style w:type="character" w:customStyle="1" w:styleId="ListLabel117">
    <w:name w:val="ListLabel 117"/>
    <w:qFormat/>
    <w:rPr>
      <w:b w:val="0"/>
      <w:bCs w:val="0"/>
    </w:rPr>
  </w:style>
  <w:style w:type="character" w:customStyle="1" w:styleId="ListLabel118">
    <w:name w:val="ListLabel 118"/>
    <w:qFormat/>
    <w:rPr>
      <w:b w:val="0"/>
      <w:bCs w:val="0"/>
    </w:rPr>
  </w:style>
  <w:style w:type="character" w:customStyle="1" w:styleId="ListLabel119">
    <w:name w:val="ListLabel 119"/>
    <w:qFormat/>
    <w:rPr>
      <w:b w:val="0"/>
      <w:bCs w:val="0"/>
    </w:rPr>
  </w:style>
  <w:style w:type="character" w:customStyle="1" w:styleId="ListLabel120">
    <w:name w:val="ListLabel 120"/>
    <w:qFormat/>
    <w:rPr>
      <w:b w:val="0"/>
      <w:bCs w:val="0"/>
    </w:rPr>
  </w:style>
  <w:style w:type="character" w:customStyle="1" w:styleId="ListLabel121">
    <w:name w:val="ListLabel 121"/>
    <w:qFormat/>
    <w:rPr>
      <w:b w:val="0"/>
      <w:bCs w:val="0"/>
    </w:rPr>
  </w:style>
  <w:style w:type="character" w:customStyle="1" w:styleId="ListLabel122">
    <w:name w:val="ListLabel 122"/>
    <w:qFormat/>
    <w:rPr>
      <w:b w:val="0"/>
      <w:bCs w:val="0"/>
    </w:rPr>
  </w:style>
  <w:style w:type="character" w:customStyle="1" w:styleId="ListLabel123">
    <w:name w:val="ListLabel 123"/>
    <w:qFormat/>
    <w:rPr>
      <w:b w:val="0"/>
      <w:bCs w:val="0"/>
    </w:rPr>
  </w:style>
  <w:style w:type="character" w:customStyle="1" w:styleId="ListLabel124">
    <w:name w:val="ListLabel 124"/>
    <w:qFormat/>
    <w:rPr>
      <w:b w:val="0"/>
      <w:bCs w:val="0"/>
    </w:rPr>
  </w:style>
  <w:style w:type="character" w:customStyle="1" w:styleId="ListLabel125">
    <w:name w:val="ListLabel 125"/>
    <w:qFormat/>
    <w:rPr>
      <w:b w:val="0"/>
      <w:bCs w:val="0"/>
    </w:rPr>
  </w:style>
  <w:style w:type="character" w:customStyle="1" w:styleId="ListLabel126">
    <w:name w:val="ListLabel 126"/>
    <w:qFormat/>
    <w:rPr>
      <w:b w:val="0"/>
      <w:bCs w:val="0"/>
    </w:rPr>
  </w:style>
  <w:style w:type="character" w:customStyle="1" w:styleId="ListLabel127">
    <w:name w:val="ListLabel 127"/>
    <w:qFormat/>
    <w:rPr>
      <w:b w:val="0"/>
      <w:bCs w:val="0"/>
    </w:rPr>
  </w:style>
  <w:style w:type="character" w:customStyle="1" w:styleId="ListLabel128">
    <w:name w:val="ListLabel 128"/>
    <w:qFormat/>
    <w:rPr>
      <w:b w:val="0"/>
      <w:bCs w:val="0"/>
    </w:rPr>
  </w:style>
  <w:style w:type="character" w:customStyle="1" w:styleId="ListLabel129">
    <w:name w:val="ListLabel 129"/>
    <w:qFormat/>
    <w:rPr>
      <w:b w:val="0"/>
      <w:bCs w:val="0"/>
    </w:rPr>
  </w:style>
  <w:style w:type="character" w:customStyle="1" w:styleId="ListLabel130">
    <w:name w:val="ListLabel 130"/>
    <w:qFormat/>
    <w:rPr>
      <w:b w:val="0"/>
      <w:bCs w:val="0"/>
    </w:rPr>
  </w:style>
  <w:style w:type="character" w:customStyle="1" w:styleId="ListLabel131">
    <w:name w:val="ListLabel 131"/>
    <w:qFormat/>
    <w:rPr>
      <w:b w:val="0"/>
      <w:bCs w:val="0"/>
    </w:rPr>
  </w:style>
  <w:style w:type="character" w:customStyle="1" w:styleId="ListLabel132">
    <w:name w:val="ListLabel 132"/>
    <w:qFormat/>
    <w:rPr>
      <w:b w:val="0"/>
      <w:bCs w:val="0"/>
    </w:rPr>
  </w:style>
  <w:style w:type="character" w:customStyle="1" w:styleId="ListLabel133">
    <w:name w:val="ListLabel 133"/>
    <w:qFormat/>
    <w:rPr>
      <w:b w:val="0"/>
      <w:bCs w:val="0"/>
    </w:rPr>
  </w:style>
  <w:style w:type="character" w:customStyle="1" w:styleId="ListLabel134">
    <w:name w:val="ListLabel 134"/>
    <w:qFormat/>
    <w:rPr>
      <w:b w:val="0"/>
      <w:bCs w:val="0"/>
    </w:rPr>
  </w:style>
  <w:style w:type="character" w:customStyle="1" w:styleId="ListLabel135">
    <w:name w:val="ListLabel 135"/>
    <w:qFormat/>
    <w:rPr>
      <w:b w:val="0"/>
      <w:bCs w:val="0"/>
    </w:rPr>
  </w:style>
  <w:style w:type="character" w:customStyle="1" w:styleId="ListLabel136">
    <w:name w:val="ListLabel 136"/>
    <w:qFormat/>
    <w:rPr>
      <w:b w:val="0"/>
      <w:bCs w:val="0"/>
    </w:rPr>
  </w:style>
  <w:style w:type="character" w:customStyle="1" w:styleId="ListLabel137">
    <w:name w:val="ListLabel 137"/>
    <w:qFormat/>
    <w:rPr>
      <w:b w:val="0"/>
      <w:bCs w:val="0"/>
    </w:rPr>
  </w:style>
  <w:style w:type="character" w:customStyle="1" w:styleId="ListLabel138">
    <w:name w:val="ListLabel 138"/>
    <w:qFormat/>
    <w:rPr>
      <w:b w:val="0"/>
      <w:bCs w:val="0"/>
    </w:rPr>
  </w:style>
  <w:style w:type="character" w:customStyle="1" w:styleId="ListLabel139">
    <w:name w:val="ListLabel 139"/>
    <w:qFormat/>
    <w:rPr>
      <w:b w:val="0"/>
      <w:bCs w:val="0"/>
    </w:rPr>
  </w:style>
  <w:style w:type="character" w:customStyle="1" w:styleId="ListLabel140">
    <w:name w:val="ListLabel 140"/>
    <w:qFormat/>
    <w:rPr>
      <w:b w:val="0"/>
      <w:bCs w:val="0"/>
    </w:rPr>
  </w:style>
  <w:style w:type="character" w:customStyle="1" w:styleId="ListLabel141">
    <w:name w:val="ListLabel 141"/>
    <w:qFormat/>
    <w:rPr>
      <w:b w:val="0"/>
      <w:bCs w:val="0"/>
    </w:rPr>
  </w:style>
  <w:style w:type="character" w:customStyle="1" w:styleId="ListLabel142">
    <w:name w:val="ListLabel 142"/>
    <w:qFormat/>
    <w:rPr>
      <w:b w:val="0"/>
      <w:bCs w:val="0"/>
    </w:rPr>
  </w:style>
  <w:style w:type="character" w:customStyle="1" w:styleId="ListLabel143">
    <w:name w:val="ListLabel 143"/>
    <w:qFormat/>
    <w:rPr>
      <w:b w:val="0"/>
      <w:bCs w:val="0"/>
    </w:rPr>
  </w:style>
  <w:style w:type="character" w:customStyle="1" w:styleId="ListLabel144">
    <w:name w:val="ListLabel 144"/>
    <w:qFormat/>
    <w:rPr>
      <w:b w:val="0"/>
      <w:bCs w:val="0"/>
    </w:rPr>
  </w:style>
  <w:style w:type="character" w:customStyle="1" w:styleId="ListLabel145">
    <w:name w:val="ListLabel 145"/>
    <w:qFormat/>
    <w:rPr>
      <w:b w:val="0"/>
      <w:bCs w:val="0"/>
    </w:rPr>
  </w:style>
  <w:style w:type="character" w:customStyle="1" w:styleId="ListLabel146">
    <w:name w:val="ListLabel 146"/>
    <w:qFormat/>
    <w:rPr>
      <w:b w:val="0"/>
      <w:bCs w:val="0"/>
    </w:rPr>
  </w:style>
  <w:style w:type="character" w:customStyle="1" w:styleId="ListLabel147">
    <w:name w:val="ListLabel 147"/>
    <w:qFormat/>
    <w:rPr>
      <w:b w:val="0"/>
      <w:bCs w:val="0"/>
    </w:rPr>
  </w:style>
  <w:style w:type="character" w:customStyle="1" w:styleId="ListLabel148">
    <w:name w:val="ListLabel 148"/>
    <w:qFormat/>
    <w:rPr>
      <w:b w:val="0"/>
      <w:bCs w:val="0"/>
    </w:rPr>
  </w:style>
  <w:style w:type="character" w:customStyle="1" w:styleId="ListLabel149">
    <w:name w:val="ListLabel 149"/>
    <w:qFormat/>
    <w:rPr>
      <w:rFonts w:ascii="Arial" w:hAnsi="Arial"/>
      <w:b/>
      <w:sz w:val="22"/>
    </w:rPr>
  </w:style>
  <w:style w:type="character" w:customStyle="1" w:styleId="ListLabel150">
    <w:name w:val="ListLabel 150"/>
    <w:qFormat/>
    <w:rPr>
      <w:rFonts w:ascii="Arial" w:hAnsi="Arial"/>
      <w:b w:val="0"/>
      <w:bCs w:val="0"/>
      <w:sz w:val="22"/>
    </w:rPr>
  </w:style>
  <w:style w:type="character" w:customStyle="1" w:styleId="ListLabel151">
    <w:name w:val="ListLabel 151"/>
    <w:qFormat/>
    <w:rPr>
      <w:rFonts w:ascii="Arial" w:hAnsi="Arial" w:cs="Arial"/>
      <w:sz w:val="22"/>
      <w:szCs w:val="22"/>
    </w:rPr>
  </w:style>
  <w:style w:type="character" w:customStyle="1" w:styleId="ListLabel152">
    <w:name w:val="ListLabel 152"/>
    <w:qFormat/>
    <w:rPr>
      <w:rFonts w:eastAsia="Times New Roman" w:cs="Times New Roman"/>
    </w:rPr>
  </w:style>
  <w:style w:type="character" w:customStyle="1" w:styleId="ListLabel153">
    <w:name w:val="ListLabel 153"/>
    <w:qFormat/>
    <w:rPr>
      <w:rFonts w:cs="Times New Roman"/>
    </w:rPr>
  </w:style>
  <w:style w:type="character" w:customStyle="1" w:styleId="ListLabel154">
    <w:name w:val="ListLabel 154"/>
    <w:qFormat/>
    <w:rPr>
      <w:rFonts w:ascii="Arial" w:hAnsi="Arial"/>
      <w:color w:val="auto"/>
      <w:sz w:val="22"/>
    </w:rPr>
  </w:style>
  <w:style w:type="character" w:customStyle="1" w:styleId="ListLabel155">
    <w:name w:val="ListLabel 155"/>
    <w:qFormat/>
    <w:rPr>
      <w:color w:val="000000"/>
      <w:sz w:val="22"/>
    </w:rPr>
  </w:style>
  <w:style w:type="character" w:customStyle="1" w:styleId="ListLabel156">
    <w:name w:val="ListLabel 156"/>
    <w:qFormat/>
    <w:rPr>
      <w:rFonts w:ascii="Arial" w:hAnsi="Arial"/>
      <w:b w:val="0"/>
      <w:sz w:val="22"/>
    </w:rPr>
  </w:style>
  <w:style w:type="character" w:customStyle="1" w:styleId="ListLabel157">
    <w:name w:val="ListLabel 157"/>
    <w:qFormat/>
    <w:rPr>
      <w:b w:val="0"/>
      <w:bCs w:val="0"/>
    </w:rPr>
  </w:style>
  <w:style w:type="character" w:customStyle="1" w:styleId="ListLabel158">
    <w:name w:val="ListLabel 158"/>
    <w:qFormat/>
    <w:rPr>
      <w:b w:val="0"/>
      <w:bCs w:val="0"/>
    </w:rPr>
  </w:style>
  <w:style w:type="character" w:customStyle="1" w:styleId="ListLabel159">
    <w:name w:val="ListLabel 159"/>
    <w:qFormat/>
    <w:rPr>
      <w:b w:val="0"/>
      <w:bCs w:val="0"/>
    </w:rPr>
  </w:style>
  <w:style w:type="character" w:customStyle="1" w:styleId="ListLabel160">
    <w:name w:val="ListLabel 160"/>
    <w:qFormat/>
    <w:rPr>
      <w:b w:val="0"/>
      <w:bCs w:val="0"/>
    </w:rPr>
  </w:style>
  <w:style w:type="character" w:customStyle="1" w:styleId="ListLabel161">
    <w:name w:val="ListLabel 161"/>
    <w:qFormat/>
    <w:rPr>
      <w:b w:val="0"/>
      <w:bCs w:val="0"/>
    </w:rPr>
  </w:style>
  <w:style w:type="character" w:customStyle="1" w:styleId="ListLabel162">
    <w:name w:val="ListLabel 162"/>
    <w:qFormat/>
    <w:rPr>
      <w:b w:val="0"/>
      <w:bCs w:val="0"/>
    </w:rPr>
  </w:style>
  <w:style w:type="character" w:customStyle="1" w:styleId="ListLabel163">
    <w:name w:val="ListLabel 163"/>
    <w:qFormat/>
    <w:rPr>
      <w:b w:val="0"/>
      <w:bCs w:val="0"/>
    </w:rPr>
  </w:style>
  <w:style w:type="character" w:customStyle="1" w:styleId="ListLabel164">
    <w:name w:val="ListLabel 164"/>
    <w:qFormat/>
    <w:rPr>
      <w:b w:val="0"/>
      <w:bCs w:val="0"/>
    </w:rPr>
  </w:style>
  <w:style w:type="character" w:customStyle="1" w:styleId="ListLabel165">
    <w:name w:val="ListLabel 165"/>
    <w:qFormat/>
    <w:rPr>
      <w:b w:val="0"/>
      <w:bCs w:val="0"/>
    </w:rPr>
  </w:style>
  <w:style w:type="character" w:customStyle="1" w:styleId="ListLabel166">
    <w:name w:val="ListLabel 166"/>
    <w:qFormat/>
    <w:rPr>
      <w:b w:val="0"/>
      <w:bCs w:val="0"/>
    </w:rPr>
  </w:style>
  <w:style w:type="character" w:customStyle="1" w:styleId="ListLabel167">
    <w:name w:val="ListLabel 167"/>
    <w:qFormat/>
    <w:rPr>
      <w:b w:val="0"/>
      <w:bCs w:val="0"/>
    </w:rPr>
  </w:style>
  <w:style w:type="character" w:customStyle="1" w:styleId="ListLabel168">
    <w:name w:val="ListLabel 168"/>
    <w:qFormat/>
    <w:rPr>
      <w:b w:val="0"/>
      <w:bCs w:val="0"/>
    </w:rPr>
  </w:style>
  <w:style w:type="character" w:customStyle="1" w:styleId="ListLabel169">
    <w:name w:val="ListLabel 169"/>
    <w:qFormat/>
    <w:rPr>
      <w:b w:val="0"/>
      <w:bCs w:val="0"/>
    </w:rPr>
  </w:style>
  <w:style w:type="character" w:customStyle="1" w:styleId="ListLabel170">
    <w:name w:val="ListLabel 170"/>
    <w:qFormat/>
    <w:rPr>
      <w:b w:val="0"/>
      <w:bCs w:val="0"/>
    </w:rPr>
  </w:style>
  <w:style w:type="character" w:customStyle="1" w:styleId="ListLabel171">
    <w:name w:val="ListLabel 171"/>
    <w:qFormat/>
    <w:rPr>
      <w:b w:val="0"/>
      <w:bCs w:val="0"/>
    </w:rPr>
  </w:style>
  <w:style w:type="character" w:customStyle="1" w:styleId="ListLabel172">
    <w:name w:val="ListLabel 172"/>
    <w:qFormat/>
    <w:rPr>
      <w:b w:val="0"/>
      <w:bCs w:val="0"/>
    </w:rPr>
  </w:style>
  <w:style w:type="character" w:customStyle="1" w:styleId="ListLabel173">
    <w:name w:val="ListLabel 173"/>
    <w:qFormat/>
    <w:rPr>
      <w:b w:val="0"/>
      <w:bCs w:val="0"/>
    </w:rPr>
  </w:style>
  <w:style w:type="character" w:customStyle="1" w:styleId="ListLabel174">
    <w:name w:val="ListLabel 174"/>
    <w:qFormat/>
    <w:rPr>
      <w:b w:val="0"/>
      <w:bCs w:val="0"/>
    </w:rPr>
  </w:style>
  <w:style w:type="character" w:customStyle="1" w:styleId="ListLabel175">
    <w:name w:val="ListLabel 175"/>
    <w:qFormat/>
    <w:rPr>
      <w:b w:val="0"/>
      <w:bCs w:val="0"/>
    </w:rPr>
  </w:style>
  <w:style w:type="character" w:customStyle="1" w:styleId="ListLabel176">
    <w:name w:val="ListLabel 176"/>
    <w:qFormat/>
    <w:rPr>
      <w:b w:val="0"/>
      <w:bCs w:val="0"/>
    </w:rPr>
  </w:style>
  <w:style w:type="character" w:customStyle="1" w:styleId="ListLabel177">
    <w:name w:val="ListLabel 177"/>
    <w:qFormat/>
    <w:rPr>
      <w:b w:val="0"/>
      <w:bCs w:val="0"/>
    </w:rPr>
  </w:style>
  <w:style w:type="character" w:customStyle="1" w:styleId="ListLabel178">
    <w:name w:val="ListLabel 178"/>
    <w:qFormat/>
    <w:rPr>
      <w:b w:val="0"/>
      <w:bCs w:val="0"/>
    </w:rPr>
  </w:style>
  <w:style w:type="character" w:customStyle="1" w:styleId="ListLabel179">
    <w:name w:val="ListLabel 179"/>
    <w:qFormat/>
    <w:rPr>
      <w:b w:val="0"/>
      <w:bCs w:val="0"/>
    </w:rPr>
  </w:style>
  <w:style w:type="character" w:customStyle="1" w:styleId="ListLabel180">
    <w:name w:val="ListLabel 180"/>
    <w:qFormat/>
    <w:rPr>
      <w:b w:val="0"/>
      <w:bCs w:val="0"/>
    </w:rPr>
  </w:style>
  <w:style w:type="character" w:customStyle="1" w:styleId="ListLabel181">
    <w:name w:val="ListLabel 181"/>
    <w:qFormat/>
    <w:rPr>
      <w:b w:val="0"/>
      <w:bCs w:val="0"/>
    </w:rPr>
  </w:style>
  <w:style w:type="character" w:customStyle="1" w:styleId="ListLabel182">
    <w:name w:val="ListLabel 182"/>
    <w:qFormat/>
    <w:rPr>
      <w:b w:val="0"/>
      <w:bCs w:val="0"/>
    </w:rPr>
  </w:style>
  <w:style w:type="character" w:customStyle="1" w:styleId="ListLabel183">
    <w:name w:val="ListLabel 183"/>
    <w:qFormat/>
    <w:rPr>
      <w:b w:val="0"/>
      <w:bCs w:val="0"/>
    </w:rPr>
  </w:style>
  <w:style w:type="character" w:customStyle="1" w:styleId="ListLabel184">
    <w:name w:val="ListLabel 184"/>
    <w:qFormat/>
    <w:rPr>
      <w:b w:val="0"/>
      <w:bCs w:val="0"/>
    </w:rPr>
  </w:style>
  <w:style w:type="character" w:customStyle="1" w:styleId="ListLabel185">
    <w:name w:val="ListLabel 185"/>
    <w:qFormat/>
    <w:rPr>
      <w:b w:val="0"/>
      <w:bCs w:val="0"/>
    </w:rPr>
  </w:style>
  <w:style w:type="character" w:customStyle="1" w:styleId="ListLabel186">
    <w:name w:val="ListLabel 186"/>
    <w:qFormat/>
    <w:rPr>
      <w:b w:val="0"/>
      <w:bCs w:val="0"/>
    </w:rPr>
  </w:style>
  <w:style w:type="character" w:customStyle="1" w:styleId="ListLabel187">
    <w:name w:val="ListLabel 187"/>
    <w:qFormat/>
    <w:rPr>
      <w:b w:val="0"/>
      <w:bCs w:val="0"/>
    </w:rPr>
  </w:style>
  <w:style w:type="character" w:customStyle="1" w:styleId="ListLabel188">
    <w:name w:val="ListLabel 188"/>
    <w:qFormat/>
    <w:rPr>
      <w:b w:val="0"/>
      <w:bCs w:val="0"/>
    </w:rPr>
  </w:style>
  <w:style w:type="character" w:customStyle="1" w:styleId="ListLabel189">
    <w:name w:val="ListLabel 189"/>
    <w:qFormat/>
    <w:rPr>
      <w:b w:val="0"/>
      <w:bCs w:val="0"/>
    </w:rPr>
  </w:style>
  <w:style w:type="character" w:customStyle="1" w:styleId="ListLabel190">
    <w:name w:val="ListLabel 190"/>
    <w:qFormat/>
    <w:rPr>
      <w:b w:val="0"/>
      <w:bCs w:val="0"/>
    </w:rPr>
  </w:style>
  <w:style w:type="character" w:customStyle="1" w:styleId="ListLabel191">
    <w:name w:val="ListLabel 191"/>
    <w:qFormat/>
    <w:rPr>
      <w:b w:val="0"/>
      <w:bCs w:val="0"/>
    </w:rPr>
  </w:style>
  <w:style w:type="character" w:customStyle="1" w:styleId="ListLabel192">
    <w:name w:val="ListLabel 192"/>
    <w:qFormat/>
    <w:rPr>
      <w:b w:val="0"/>
      <w:bCs w:val="0"/>
    </w:rPr>
  </w:style>
  <w:style w:type="character" w:customStyle="1" w:styleId="ListLabel193">
    <w:name w:val="ListLabel 193"/>
    <w:qFormat/>
    <w:rPr>
      <w:b w:val="0"/>
      <w:bCs w:val="0"/>
    </w:rPr>
  </w:style>
  <w:style w:type="character" w:customStyle="1" w:styleId="ListLabel194">
    <w:name w:val="ListLabel 194"/>
    <w:qFormat/>
    <w:rPr>
      <w:b w:val="0"/>
      <w:bCs w:val="0"/>
    </w:rPr>
  </w:style>
  <w:style w:type="character" w:customStyle="1" w:styleId="ListLabel195">
    <w:name w:val="ListLabel 195"/>
    <w:qFormat/>
    <w:rPr>
      <w:b w:val="0"/>
      <w:bCs w:val="0"/>
    </w:rPr>
  </w:style>
  <w:style w:type="character" w:customStyle="1" w:styleId="ListLabel196">
    <w:name w:val="ListLabel 196"/>
    <w:qFormat/>
    <w:rPr>
      <w:b w:val="0"/>
      <w:bCs w:val="0"/>
    </w:rPr>
  </w:style>
  <w:style w:type="character" w:customStyle="1" w:styleId="ListLabel197">
    <w:name w:val="ListLabel 197"/>
    <w:qFormat/>
    <w:rPr>
      <w:b w:val="0"/>
      <w:bCs w:val="0"/>
    </w:rPr>
  </w:style>
  <w:style w:type="character" w:customStyle="1" w:styleId="ListLabel198">
    <w:name w:val="ListLabel 198"/>
    <w:qFormat/>
    <w:rPr>
      <w:b w:val="0"/>
      <w:bCs w:val="0"/>
    </w:rPr>
  </w:style>
  <w:style w:type="character" w:customStyle="1" w:styleId="ListLabel199">
    <w:name w:val="ListLabel 199"/>
    <w:qFormat/>
    <w:rPr>
      <w:b w:val="0"/>
      <w:bCs w:val="0"/>
    </w:rPr>
  </w:style>
  <w:style w:type="character" w:customStyle="1" w:styleId="ListLabel200">
    <w:name w:val="ListLabel 200"/>
    <w:qFormat/>
    <w:rPr>
      <w:b w:val="0"/>
      <w:bCs w:val="0"/>
    </w:rPr>
  </w:style>
  <w:style w:type="character" w:customStyle="1" w:styleId="ListLabel201">
    <w:name w:val="ListLabel 201"/>
    <w:qFormat/>
    <w:rPr>
      <w:b w:val="0"/>
      <w:bCs w:val="0"/>
    </w:rPr>
  </w:style>
  <w:style w:type="character" w:customStyle="1" w:styleId="ListLabel202">
    <w:name w:val="ListLabel 202"/>
    <w:qFormat/>
    <w:rPr>
      <w:b w:val="0"/>
      <w:bCs w:val="0"/>
    </w:rPr>
  </w:style>
  <w:style w:type="character" w:customStyle="1" w:styleId="ListLabel203">
    <w:name w:val="ListLabel 203"/>
    <w:qFormat/>
    <w:rPr>
      <w:b w:val="0"/>
      <w:bCs w:val="0"/>
    </w:rPr>
  </w:style>
  <w:style w:type="character" w:customStyle="1" w:styleId="ListLabel204">
    <w:name w:val="ListLabel 204"/>
    <w:qFormat/>
    <w:rPr>
      <w:b w:val="0"/>
      <w:bCs w:val="0"/>
    </w:rPr>
  </w:style>
  <w:style w:type="character" w:customStyle="1" w:styleId="ListLabel205">
    <w:name w:val="ListLabel 205"/>
    <w:qFormat/>
    <w:rPr>
      <w:b w:val="0"/>
      <w:bCs w:val="0"/>
    </w:rPr>
  </w:style>
  <w:style w:type="character" w:customStyle="1" w:styleId="ListLabel206">
    <w:name w:val="ListLabel 206"/>
    <w:qFormat/>
    <w:rPr>
      <w:b w:val="0"/>
      <w:bCs w:val="0"/>
    </w:rPr>
  </w:style>
  <w:style w:type="character" w:customStyle="1" w:styleId="ListLabel207">
    <w:name w:val="ListLabel 207"/>
    <w:qFormat/>
    <w:rPr>
      <w:b w:val="0"/>
      <w:bCs w:val="0"/>
    </w:rPr>
  </w:style>
  <w:style w:type="character" w:customStyle="1" w:styleId="ListLabel208">
    <w:name w:val="ListLabel 208"/>
    <w:qFormat/>
    <w:rPr>
      <w:b w:val="0"/>
      <w:bCs w:val="0"/>
    </w:rPr>
  </w:style>
  <w:style w:type="character" w:customStyle="1" w:styleId="ListLabel209">
    <w:name w:val="ListLabel 209"/>
    <w:qFormat/>
    <w:rPr>
      <w:b w:val="0"/>
      <w:bCs w:val="0"/>
    </w:rPr>
  </w:style>
  <w:style w:type="character" w:customStyle="1" w:styleId="ListLabel210">
    <w:name w:val="ListLabel 210"/>
    <w:qFormat/>
    <w:rPr>
      <w:b w:val="0"/>
      <w:bCs w:val="0"/>
    </w:rPr>
  </w:style>
  <w:style w:type="character" w:customStyle="1" w:styleId="ListLabel211">
    <w:name w:val="ListLabel 211"/>
    <w:qFormat/>
    <w:rPr>
      <w:b w:val="0"/>
      <w:bCs w:val="0"/>
    </w:rPr>
  </w:style>
  <w:style w:type="character" w:customStyle="1" w:styleId="ListLabel212">
    <w:name w:val="ListLabel 212"/>
    <w:qFormat/>
    <w:rPr>
      <w:b w:val="0"/>
      <w:bCs w:val="0"/>
    </w:rPr>
  </w:style>
  <w:style w:type="character" w:customStyle="1" w:styleId="ListLabel213">
    <w:name w:val="ListLabel 213"/>
    <w:qFormat/>
    <w:rPr>
      <w:b w:val="0"/>
      <w:bCs w:val="0"/>
    </w:rPr>
  </w:style>
  <w:style w:type="character" w:customStyle="1" w:styleId="ListLabel214">
    <w:name w:val="ListLabel 214"/>
    <w:qFormat/>
    <w:rPr>
      <w:b w:val="0"/>
      <w:bCs w:val="0"/>
    </w:rPr>
  </w:style>
  <w:style w:type="character" w:customStyle="1" w:styleId="ListLabel215">
    <w:name w:val="ListLabel 215"/>
    <w:qFormat/>
    <w:rPr>
      <w:b w:val="0"/>
      <w:bCs w:val="0"/>
    </w:rPr>
  </w:style>
  <w:style w:type="character" w:customStyle="1" w:styleId="ListLabel216">
    <w:name w:val="ListLabel 216"/>
    <w:qFormat/>
    <w:rPr>
      <w:b w:val="0"/>
      <w:bCs w:val="0"/>
    </w:rPr>
  </w:style>
  <w:style w:type="character" w:customStyle="1" w:styleId="ListLabel217">
    <w:name w:val="ListLabel 217"/>
    <w:qFormat/>
    <w:rPr>
      <w:b w:val="0"/>
      <w:bCs w:val="0"/>
    </w:rPr>
  </w:style>
  <w:style w:type="character" w:customStyle="1" w:styleId="ListLabel218">
    <w:name w:val="ListLabel 218"/>
    <w:qFormat/>
    <w:rPr>
      <w:b w:val="0"/>
      <w:bCs w:val="0"/>
    </w:rPr>
  </w:style>
  <w:style w:type="character" w:customStyle="1" w:styleId="ListLabel219">
    <w:name w:val="ListLabel 219"/>
    <w:qFormat/>
    <w:rPr>
      <w:b w:val="0"/>
      <w:bCs w:val="0"/>
    </w:rPr>
  </w:style>
  <w:style w:type="character" w:customStyle="1" w:styleId="ListLabel220">
    <w:name w:val="ListLabel 220"/>
    <w:qFormat/>
    <w:rPr>
      <w:rFonts w:ascii="Arial" w:hAnsi="Arial"/>
      <w:b/>
      <w:sz w:val="22"/>
    </w:rPr>
  </w:style>
  <w:style w:type="character" w:customStyle="1" w:styleId="ListLabel221">
    <w:name w:val="ListLabel 221"/>
    <w:qFormat/>
    <w:rPr>
      <w:rFonts w:ascii="Arial" w:hAnsi="Arial"/>
      <w:b w:val="0"/>
      <w:bCs w:val="0"/>
      <w:sz w:val="22"/>
    </w:rPr>
  </w:style>
  <w:style w:type="character" w:customStyle="1" w:styleId="ListLabel222">
    <w:name w:val="ListLabel 222"/>
    <w:qFormat/>
    <w:rPr>
      <w:rFonts w:ascii="Arial" w:hAnsi="Arial" w:cs="Arial"/>
      <w:sz w:val="22"/>
      <w:szCs w:val="22"/>
    </w:rPr>
  </w:style>
  <w:style w:type="character" w:customStyle="1" w:styleId="ListLabel223">
    <w:name w:val="ListLabel 223"/>
    <w:qFormat/>
    <w:rPr>
      <w:rFonts w:eastAsia="Times New Roman" w:cs="Times New Roman"/>
    </w:rPr>
  </w:style>
  <w:style w:type="character" w:customStyle="1" w:styleId="ListLabel224">
    <w:name w:val="ListLabel 224"/>
    <w:qFormat/>
    <w:rPr>
      <w:rFonts w:cs="Times New Roman"/>
    </w:rPr>
  </w:style>
  <w:style w:type="character" w:customStyle="1" w:styleId="ListLabel225">
    <w:name w:val="ListLabel 225"/>
    <w:qFormat/>
    <w:rPr>
      <w:rFonts w:ascii="Arial" w:hAnsi="Arial"/>
      <w:color w:val="auto"/>
      <w:sz w:val="22"/>
    </w:rPr>
  </w:style>
  <w:style w:type="character" w:customStyle="1" w:styleId="ListLabel226">
    <w:name w:val="ListLabel 226"/>
    <w:qFormat/>
    <w:rPr>
      <w:color w:val="000000"/>
      <w:sz w:val="22"/>
    </w:rPr>
  </w:style>
  <w:style w:type="character" w:customStyle="1" w:styleId="ListLabel227">
    <w:name w:val="ListLabel 227"/>
    <w:qFormat/>
    <w:rPr>
      <w:rFonts w:ascii="Arial" w:hAnsi="Arial"/>
      <w:b w:val="0"/>
      <w:sz w:val="22"/>
    </w:rPr>
  </w:style>
  <w:style w:type="character" w:customStyle="1" w:styleId="ListLabel228">
    <w:name w:val="ListLabel 228"/>
    <w:qFormat/>
    <w:rPr>
      <w:b w:val="0"/>
      <w:bCs w:val="0"/>
    </w:rPr>
  </w:style>
  <w:style w:type="character" w:customStyle="1" w:styleId="ListLabel229">
    <w:name w:val="ListLabel 229"/>
    <w:qFormat/>
    <w:rPr>
      <w:b w:val="0"/>
      <w:bCs w:val="0"/>
    </w:rPr>
  </w:style>
  <w:style w:type="character" w:customStyle="1" w:styleId="ListLabel230">
    <w:name w:val="ListLabel 230"/>
    <w:qFormat/>
    <w:rPr>
      <w:b w:val="0"/>
      <w:bCs w:val="0"/>
    </w:rPr>
  </w:style>
  <w:style w:type="character" w:customStyle="1" w:styleId="ListLabel231">
    <w:name w:val="ListLabel 231"/>
    <w:qFormat/>
    <w:rPr>
      <w:b w:val="0"/>
      <w:bCs w:val="0"/>
    </w:rPr>
  </w:style>
  <w:style w:type="character" w:customStyle="1" w:styleId="ListLabel232">
    <w:name w:val="ListLabel 232"/>
    <w:qFormat/>
    <w:rPr>
      <w:b w:val="0"/>
      <w:bCs w:val="0"/>
    </w:rPr>
  </w:style>
  <w:style w:type="character" w:customStyle="1" w:styleId="ListLabel233">
    <w:name w:val="ListLabel 233"/>
    <w:qFormat/>
    <w:rPr>
      <w:b w:val="0"/>
      <w:bCs w:val="0"/>
    </w:rPr>
  </w:style>
  <w:style w:type="character" w:customStyle="1" w:styleId="ListLabel234">
    <w:name w:val="ListLabel 234"/>
    <w:qFormat/>
    <w:rPr>
      <w:b w:val="0"/>
      <w:bCs w:val="0"/>
    </w:rPr>
  </w:style>
  <w:style w:type="character" w:customStyle="1" w:styleId="ListLabel235">
    <w:name w:val="ListLabel 235"/>
    <w:qFormat/>
    <w:rPr>
      <w:b w:val="0"/>
      <w:bCs w:val="0"/>
    </w:rPr>
  </w:style>
  <w:style w:type="character" w:customStyle="1" w:styleId="ListLabel236">
    <w:name w:val="ListLabel 236"/>
    <w:qFormat/>
    <w:rPr>
      <w:b w:val="0"/>
      <w:bCs w:val="0"/>
    </w:rPr>
  </w:style>
  <w:style w:type="character" w:customStyle="1" w:styleId="ListLabel237">
    <w:name w:val="ListLabel 237"/>
    <w:qFormat/>
    <w:rPr>
      <w:b w:val="0"/>
      <w:bCs w:val="0"/>
    </w:rPr>
  </w:style>
  <w:style w:type="character" w:customStyle="1" w:styleId="ListLabel238">
    <w:name w:val="ListLabel 238"/>
    <w:qFormat/>
    <w:rPr>
      <w:b w:val="0"/>
      <w:bCs w:val="0"/>
    </w:rPr>
  </w:style>
  <w:style w:type="character" w:customStyle="1" w:styleId="ListLabel239">
    <w:name w:val="ListLabel 239"/>
    <w:qFormat/>
    <w:rPr>
      <w:b w:val="0"/>
      <w:bCs w:val="0"/>
    </w:rPr>
  </w:style>
  <w:style w:type="character" w:customStyle="1" w:styleId="ListLabel240">
    <w:name w:val="ListLabel 240"/>
    <w:qFormat/>
    <w:rPr>
      <w:b w:val="0"/>
      <w:bCs w:val="0"/>
    </w:rPr>
  </w:style>
  <w:style w:type="character" w:customStyle="1" w:styleId="ListLabel241">
    <w:name w:val="ListLabel 241"/>
    <w:qFormat/>
    <w:rPr>
      <w:b w:val="0"/>
      <w:bCs w:val="0"/>
    </w:rPr>
  </w:style>
  <w:style w:type="character" w:customStyle="1" w:styleId="ListLabel242">
    <w:name w:val="ListLabel 242"/>
    <w:qFormat/>
    <w:rPr>
      <w:b w:val="0"/>
      <w:bCs w:val="0"/>
    </w:rPr>
  </w:style>
  <w:style w:type="character" w:customStyle="1" w:styleId="ListLabel243">
    <w:name w:val="ListLabel 243"/>
    <w:qFormat/>
    <w:rPr>
      <w:b w:val="0"/>
      <w:bCs w:val="0"/>
    </w:rPr>
  </w:style>
  <w:style w:type="character" w:customStyle="1" w:styleId="ListLabel244">
    <w:name w:val="ListLabel 244"/>
    <w:qFormat/>
    <w:rPr>
      <w:b w:val="0"/>
      <w:bCs w:val="0"/>
    </w:rPr>
  </w:style>
  <w:style w:type="character" w:customStyle="1" w:styleId="ListLabel245">
    <w:name w:val="ListLabel 245"/>
    <w:qFormat/>
    <w:rPr>
      <w:b w:val="0"/>
      <w:bCs w:val="0"/>
    </w:rPr>
  </w:style>
  <w:style w:type="character" w:customStyle="1" w:styleId="ListLabel246">
    <w:name w:val="ListLabel 246"/>
    <w:qFormat/>
    <w:rPr>
      <w:b w:val="0"/>
      <w:bCs w:val="0"/>
    </w:rPr>
  </w:style>
  <w:style w:type="character" w:customStyle="1" w:styleId="ListLabel247">
    <w:name w:val="ListLabel 247"/>
    <w:qFormat/>
    <w:rPr>
      <w:b w:val="0"/>
      <w:bCs w:val="0"/>
    </w:rPr>
  </w:style>
  <w:style w:type="character" w:customStyle="1" w:styleId="ListLabel248">
    <w:name w:val="ListLabel 248"/>
    <w:qFormat/>
    <w:rPr>
      <w:b w:val="0"/>
      <w:bCs w:val="0"/>
    </w:rPr>
  </w:style>
  <w:style w:type="character" w:customStyle="1" w:styleId="ListLabel249">
    <w:name w:val="ListLabel 249"/>
    <w:qFormat/>
    <w:rPr>
      <w:b w:val="0"/>
      <w:bCs w:val="0"/>
    </w:rPr>
  </w:style>
  <w:style w:type="character" w:customStyle="1" w:styleId="ListLabel250">
    <w:name w:val="ListLabel 250"/>
    <w:qFormat/>
    <w:rPr>
      <w:b w:val="0"/>
      <w:bCs w:val="0"/>
    </w:rPr>
  </w:style>
  <w:style w:type="character" w:customStyle="1" w:styleId="ListLabel251">
    <w:name w:val="ListLabel 251"/>
    <w:qFormat/>
    <w:rPr>
      <w:b w:val="0"/>
      <w:bCs w:val="0"/>
    </w:rPr>
  </w:style>
  <w:style w:type="character" w:customStyle="1" w:styleId="ListLabel252">
    <w:name w:val="ListLabel 252"/>
    <w:qFormat/>
    <w:rPr>
      <w:b w:val="0"/>
      <w:bCs w:val="0"/>
    </w:rPr>
  </w:style>
  <w:style w:type="character" w:customStyle="1" w:styleId="ListLabel253">
    <w:name w:val="ListLabel 253"/>
    <w:qFormat/>
    <w:rPr>
      <w:b w:val="0"/>
      <w:bCs w:val="0"/>
    </w:rPr>
  </w:style>
  <w:style w:type="character" w:customStyle="1" w:styleId="ListLabel254">
    <w:name w:val="ListLabel 254"/>
    <w:qFormat/>
    <w:rPr>
      <w:b w:val="0"/>
      <w:bCs w:val="0"/>
    </w:rPr>
  </w:style>
  <w:style w:type="character" w:customStyle="1" w:styleId="ListLabel255">
    <w:name w:val="ListLabel 255"/>
    <w:qFormat/>
    <w:rPr>
      <w:b w:val="0"/>
      <w:bCs w:val="0"/>
    </w:rPr>
  </w:style>
  <w:style w:type="character" w:customStyle="1" w:styleId="ListLabel256">
    <w:name w:val="ListLabel 256"/>
    <w:qFormat/>
    <w:rPr>
      <w:b w:val="0"/>
      <w:bCs w:val="0"/>
    </w:rPr>
  </w:style>
  <w:style w:type="character" w:customStyle="1" w:styleId="ListLabel257">
    <w:name w:val="ListLabel 257"/>
    <w:qFormat/>
    <w:rPr>
      <w:b w:val="0"/>
      <w:bCs w:val="0"/>
    </w:rPr>
  </w:style>
  <w:style w:type="character" w:customStyle="1" w:styleId="ListLabel258">
    <w:name w:val="ListLabel 258"/>
    <w:qFormat/>
    <w:rPr>
      <w:b w:val="0"/>
      <w:bCs w:val="0"/>
    </w:rPr>
  </w:style>
  <w:style w:type="character" w:customStyle="1" w:styleId="ListLabel259">
    <w:name w:val="ListLabel 259"/>
    <w:qFormat/>
    <w:rPr>
      <w:b w:val="0"/>
      <w:bCs w:val="0"/>
    </w:rPr>
  </w:style>
  <w:style w:type="character" w:customStyle="1" w:styleId="ListLabel260">
    <w:name w:val="ListLabel 260"/>
    <w:qFormat/>
    <w:rPr>
      <w:b w:val="0"/>
      <w:bCs w:val="0"/>
    </w:rPr>
  </w:style>
  <w:style w:type="character" w:customStyle="1" w:styleId="ListLabel261">
    <w:name w:val="ListLabel 261"/>
    <w:qFormat/>
    <w:rPr>
      <w:b w:val="0"/>
      <w:bCs w:val="0"/>
    </w:rPr>
  </w:style>
  <w:style w:type="character" w:customStyle="1" w:styleId="ListLabel262">
    <w:name w:val="ListLabel 262"/>
    <w:qFormat/>
    <w:rPr>
      <w:b w:val="0"/>
      <w:bCs w:val="0"/>
    </w:rPr>
  </w:style>
  <w:style w:type="character" w:customStyle="1" w:styleId="ListLabel263">
    <w:name w:val="ListLabel 263"/>
    <w:qFormat/>
    <w:rPr>
      <w:b w:val="0"/>
      <w:bCs w:val="0"/>
    </w:rPr>
  </w:style>
  <w:style w:type="character" w:customStyle="1" w:styleId="ListLabel264">
    <w:name w:val="ListLabel 264"/>
    <w:qFormat/>
    <w:rPr>
      <w:b w:val="0"/>
      <w:bCs w:val="0"/>
    </w:rPr>
  </w:style>
  <w:style w:type="character" w:customStyle="1" w:styleId="ListLabel265">
    <w:name w:val="ListLabel 265"/>
    <w:qFormat/>
    <w:rPr>
      <w:b w:val="0"/>
      <w:bCs w:val="0"/>
    </w:rPr>
  </w:style>
  <w:style w:type="character" w:customStyle="1" w:styleId="ListLabel266">
    <w:name w:val="ListLabel 266"/>
    <w:qFormat/>
    <w:rPr>
      <w:b w:val="0"/>
      <w:bCs w:val="0"/>
    </w:rPr>
  </w:style>
  <w:style w:type="character" w:customStyle="1" w:styleId="ListLabel267">
    <w:name w:val="ListLabel 267"/>
    <w:qFormat/>
    <w:rPr>
      <w:b w:val="0"/>
      <w:bCs w:val="0"/>
    </w:rPr>
  </w:style>
  <w:style w:type="character" w:customStyle="1" w:styleId="ListLabel268">
    <w:name w:val="ListLabel 268"/>
    <w:qFormat/>
    <w:rPr>
      <w:b w:val="0"/>
      <w:bCs w:val="0"/>
    </w:rPr>
  </w:style>
  <w:style w:type="character" w:customStyle="1" w:styleId="ListLabel269">
    <w:name w:val="ListLabel 269"/>
    <w:qFormat/>
    <w:rPr>
      <w:b w:val="0"/>
      <w:bCs w:val="0"/>
    </w:rPr>
  </w:style>
  <w:style w:type="character" w:customStyle="1" w:styleId="ListLabel270">
    <w:name w:val="ListLabel 270"/>
    <w:qFormat/>
    <w:rPr>
      <w:b w:val="0"/>
      <w:bCs w:val="0"/>
    </w:rPr>
  </w:style>
  <w:style w:type="character" w:customStyle="1" w:styleId="ListLabel271">
    <w:name w:val="ListLabel 271"/>
    <w:qFormat/>
    <w:rPr>
      <w:b w:val="0"/>
      <w:bCs w:val="0"/>
    </w:rPr>
  </w:style>
  <w:style w:type="character" w:customStyle="1" w:styleId="ListLabel272">
    <w:name w:val="ListLabel 272"/>
    <w:qFormat/>
    <w:rPr>
      <w:b w:val="0"/>
      <w:bCs w:val="0"/>
    </w:rPr>
  </w:style>
  <w:style w:type="character" w:customStyle="1" w:styleId="ListLabel273">
    <w:name w:val="ListLabel 273"/>
    <w:qFormat/>
    <w:rPr>
      <w:b w:val="0"/>
      <w:bCs w:val="0"/>
    </w:rPr>
  </w:style>
  <w:style w:type="character" w:customStyle="1" w:styleId="ListLabel274">
    <w:name w:val="ListLabel 274"/>
    <w:qFormat/>
    <w:rPr>
      <w:b w:val="0"/>
      <w:bCs w:val="0"/>
    </w:rPr>
  </w:style>
  <w:style w:type="character" w:customStyle="1" w:styleId="ListLabel275">
    <w:name w:val="ListLabel 275"/>
    <w:qFormat/>
    <w:rPr>
      <w:b w:val="0"/>
      <w:bCs w:val="0"/>
    </w:rPr>
  </w:style>
  <w:style w:type="character" w:customStyle="1" w:styleId="ListLabel276">
    <w:name w:val="ListLabel 276"/>
    <w:qFormat/>
    <w:rPr>
      <w:b w:val="0"/>
      <w:bCs w:val="0"/>
    </w:rPr>
  </w:style>
  <w:style w:type="character" w:customStyle="1" w:styleId="ListLabel277">
    <w:name w:val="ListLabel 277"/>
    <w:qFormat/>
    <w:rPr>
      <w:b w:val="0"/>
      <w:bCs w:val="0"/>
    </w:rPr>
  </w:style>
  <w:style w:type="character" w:customStyle="1" w:styleId="ListLabel278">
    <w:name w:val="ListLabel 278"/>
    <w:qFormat/>
    <w:rPr>
      <w:b w:val="0"/>
      <w:bCs w:val="0"/>
    </w:rPr>
  </w:style>
  <w:style w:type="character" w:customStyle="1" w:styleId="ListLabel279">
    <w:name w:val="ListLabel 279"/>
    <w:qFormat/>
    <w:rPr>
      <w:b w:val="0"/>
      <w:bCs w:val="0"/>
    </w:rPr>
  </w:style>
  <w:style w:type="character" w:customStyle="1" w:styleId="ListLabel280">
    <w:name w:val="ListLabel 280"/>
    <w:qFormat/>
    <w:rPr>
      <w:b w:val="0"/>
      <w:bCs w:val="0"/>
    </w:rPr>
  </w:style>
  <w:style w:type="character" w:customStyle="1" w:styleId="ListLabel281">
    <w:name w:val="ListLabel 281"/>
    <w:qFormat/>
    <w:rPr>
      <w:b w:val="0"/>
      <w:bCs w:val="0"/>
    </w:rPr>
  </w:style>
  <w:style w:type="character" w:customStyle="1" w:styleId="ListLabel282">
    <w:name w:val="ListLabel 282"/>
    <w:qFormat/>
    <w:rPr>
      <w:b w:val="0"/>
      <w:bCs w:val="0"/>
    </w:rPr>
  </w:style>
  <w:style w:type="character" w:customStyle="1" w:styleId="ListLabel283">
    <w:name w:val="ListLabel 283"/>
    <w:qFormat/>
    <w:rPr>
      <w:b w:val="0"/>
      <w:bCs w:val="0"/>
    </w:rPr>
  </w:style>
  <w:style w:type="character" w:customStyle="1" w:styleId="ListLabel284">
    <w:name w:val="ListLabel 284"/>
    <w:qFormat/>
    <w:rPr>
      <w:b w:val="0"/>
      <w:bCs w:val="0"/>
    </w:rPr>
  </w:style>
  <w:style w:type="character" w:customStyle="1" w:styleId="ListLabel285">
    <w:name w:val="ListLabel 285"/>
    <w:qFormat/>
    <w:rPr>
      <w:b w:val="0"/>
      <w:bCs w:val="0"/>
    </w:rPr>
  </w:style>
  <w:style w:type="character" w:customStyle="1" w:styleId="ListLabel286">
    <w:name w:val="ListLabel 286"/>
    <w:qFormat/>
    <w:rPr>
      <w:b w:val="0"/>
      <w:bCs w:val="0"/>
    </w:rPr>
  </w:style>
  <w:style w:type="character" w:customStyle="1" w:styleId="ListLabel287">
    <w:name w:val="ListLabel 287"/>
    <w:qFormat/>
    <w:rPr>
      <w:b w:val="0"/>
      <w:bCs w:val="0"/>
    </w:rPr>
  </w:style>
  <w:style w:type="character" w:customStyle="1" w:styleId="ListLabel288">
    <w:name w:val="ListLabel 288"/>
    <w:qFormat/>
    <w:rPr>
      <w:b w:val="0"/>
      <w:bCs w:val="0"/>
    </w:rPr>
  </w:style>
  <w:style w:type="character" w:customStyle="1" w:styleId="ListLabel289">
    <w:name w:val="ListLabel 289"/>
    <w:qFormat/>
    <w:rPr>
      <w:b w:val="0"/>
      <w:bCs w:val="0"/>
    </w:rPr>
  </w:style>
  <w:style w:type="character" w:customStyle="1" w:styleId="ListLabel290">
    <w:name w:val="ListLabel 290"/>
    <w:qFormat/>
    <w:rPr>
      <w:b w:val="0"/>
      <w:bCs w:val="0"/>
    </w:rPr>
  </w:style>
  <w:style w:type="character" w:customStyle="1" w:styleId="ListLabel291">
    <w:name w:val="ListLabel 291"/>
    <w:qFormat/>
    <w:rPr>
      <w:rFonts w:ascii="Arial" w:hAnsi="Arial"/>
      <w:b/>
      <w:sz w:val="22"/>
    </w:rPr>
  </w:style>
  <w:style w:type="character" w:customStyle="1" w:styleId="ListLabel292">
    <w:name w:val="ListLabel 292"/>
    <w:qFormat/>
    <w:rPr>
      <w:rFonts w:ascii="Arial" w:hAnsi="Arial"/>
      <w:b w:val="0"/>
      <w:bCs w:val="0"/>
      <w:sz w:val="22"/>
    </w:rPr>
  </w:style>
  <w:style w:type="character" w:customStyle="1" w:styleId="ListLabel293">
    <w:name w:val="ListLabel 293"/>
    <w:qFormat/>
    <w:rPr>
      <w:rFonts w:ascii="Arial" w:hAnsi="Arial" w:cs="Arial"/>
      <w:sz w:val="22"/>
      <w:szCs w:val="22"/>
    </w:rPr>
  </w:style>
  <w:style w:type="character" w:customStyle="1" w:styleId="ListLabel294">
    <w:name w:val="ListLabel 294"/>
    <w:qFormat/>
    <w:rPr>
      <w:rFonts w:eastAsia="Times New Roman" w:cs="Times New Roman"/>
    </w:rPr>
  </w:style>
  <w:style w:type="character" w:customStyle="1" w:styleId="ListLabel295">
    <w:name w:val="ListLabel 295"/>
    <w:qFormat/>
    <w:rPr>
      <w:rFonts w:cs="Times New Roman"/>
    </w:rPr>
  </w:style>
  <w:style w:type="character" w:customStyle="1" w:styleId="ListLabel296">
    <w:name w:val="ListLabel 296"/>
    <w:qFormat/>
    <w:rPr>
      <w:rFonts w:ascii="Arial" w:hAnsi="Arial"/>
      <w:color w:val="auto"/>
      <w:sz w:val="22"/>
    </w:rPr>
  </w:style>
  <w:style w:type="character" w:customStyle="1" w:styleId="ListLabel297">
    <w:name w:val="ListLabel 297"/>
    <w:qFormat/>
    <w:rPr>
      <w:color w:val="000000"/>
      <w:sz w:val="22"/>
    </w:rPr>
  </w:style>
  <w:style w:type="character" w:customStyle="1" w:styleId="ListLabel298">
    <w:name w:val="ListLabel 298"/>
    <w:qFormat/>
    <w:rPr>
      <w:rFonts w:ascii="Arial" w:hAnsi="Arial"/>
      <w:b w:val="0"/>
      <w:sz w:val="22"/>
    </w:rPr>
  </w:style>
  <w:style w:type="character" w:customStyle="1" w:styleId="ListLabel299">
    <w:name w:val="ListLabel 299"/>
    <w:qFormat/>
    <w:rPr>
      <w:b w:val="0"/>
      <w:bCs w:val="0"/>
    </w:rPr>
  </w:style>
  <w:style w:type="character" w:customStyle="1" w:styleId="ListLabel300">
    <w:name w:val="ListLabel 300"/>
    <w:qFormat/>
    <w:rPr>
      <w:b w:val="0"/>
      <w:bCs w:val="0"/>
    </w:rPr>
  </w:style>
  <w:style w:type="character" w:customStyle="1" w:styleId="ListLabel301">
    <w:name w:val="ListLabel 301"/>
    <w:qFormat/>
    <w:rPr>
      <w:b w:val="0"/>
      <w:bCs w:val="0"/>
    </w:rPr>
  </w:style>
  <w:style w:type="character" w:customStyle="1" w:styleId="ListLabel302">
    <w:name w:val="ListLabel 302"/>
    <w:qFormat/>
    <w:rPr>
      <w:b w:val="0"/>
      <w:bCs w:val="0"/>
    </w:rPr>
  </w:style>
  <w:style w:type="character" w:customStyle="1" w:styleId="ListLabel303">
    <w:name w:val="ListLabel 303"/>
    <w:qFormat/>
    <w:rPr>
      <w:b w:val="0"/>
      <w:bCs w:val="0"/>
    </w:rPr>
  </w:style>
  <w:style w:type="character" w:customStyle="1" w:styleId="ListLabel304">
    <w:name w:val="ListLabel 304"/>
    <w:qFormat/>
    <w:rPr>
      <w:b w:val="0"/>
      <w:bCs w:val="0"/>
    </w:rPr>
  </w:style>
  <w:style w:type="character" w:customStyle="1" w:styleId="ListLabel305">
    <w:name w:val="ListLabel 305"/>
    <w:qFormat/>
    <w:rPr>
      <w:b w:val="0"/>
      <w:bCs w:val="0"/>
    </w:rPr>
  </w:style>
  <w:style w:type="character" w:customStyle="1" w:styleId="ListLabel306">
    <w:name w:val="ListLabel 306"/>
    <w:qFormat/>
    <w:rPr>
      <w:b w:val="0"/>
      <w:bCs w:val="0"/>
    </w:rPr>
  </w:style>
  <w:style w:type="character" w:customStyle="1" w:styleId="ListLabel307">
    <w:name w:val="ListLabel 307"/>
    <w:qFormat/>
    <w:rPr>
      <w:b w:val="0"/>
      <w:bCs w:val="0"/>
    </w:rPr>
  </w:style>
  <w:style w:type="character" w:customStyle="1" w:styleId="ListLabel308">
    <w:name w:val="ListLabel 308"/>
    <w:qFormat/>
    <w:rPr>
      <w:b w:val="0"/>
      <w:bCs w:val="0"/>
    </w:rPr>
  </w:style>
  <w:style w:type="character" w:customStyle="1" w:styleId="ListLabel309">
    <w:name w:val="ListLabel 309"/>
    <w:qFormat/>
    <w:rPr>
      <w:b w:val="0"/>
      <w:bCs w:val="0"/>
    </w:rPr>
  </w:style>
  <w:style w:type="character" w:customStyle="1" w:styleId="ListLabel310">
    <w:name w:val="ListLabel 310"/>
    <w:qFormat/>
    <w:rPr>
      <w:b w:val="0"/>
      <w:bCs w:val="0"/>
    </w:rPr>
  </w:style>
  <w:style w:type="character" w:customStyle="1" w:styleId="ListLabel311">
    <w:name w:val="ListLabel 311"/>
    <w:qFormat/>
    <w:rPr>
      <w:b w:val="0"/>
      <w:bCs w:val="0"/>
    </w:rPr>
  </w:style>
  <w:style w:type="character" w:customStyle="1" w:styleId="ListLabel312">
    <w:name w:val="ListLabel 312"/>
    <w:qFormat/>
    <w:rPr>
      <w:b w:val="0"/>
      <w:bCs w:val="0"/>
    </w:rPr>
  </w:style>
  <w:style w:type="character" w:customStyle="1" w:styleId="ListLabel313">
    <w:name w:val="ListLabel 313"/>
    <w:qFormat/>
    <w:rPr>
      <w:b w:val="0"/>
      <w:bCs w:val="0"/>
    </w:rPr>
  </w:style>
  <w:style w:type="character" w:customStyle="1" w:styleId="ListLabel314">
    <w:name w:val="ListLabel 314"/>
    <w:qFormat/>
    <w:rPr>
      <w:b w:val="0"/>
      <w:bCs w:val="0"/>
    </w:rPr>
  </w:style>
  <w:style w:type="character" w:customStyle="1" w:styleId="ListLabel315">
    <w:name w:val="ListLabel 315"/>
    <w:qFormat/>
    <w:rPr>
      <w:b w:val="0"/>
      <w:bCs w:val="0"/>
    </w:rPr>
  </w:style>
  <w:style w:type="character" w:customStyle="1" w:styleId="ListLabel316">
    <w:name w:val="ListLabel 316"/>
    <w:qFormat/>
    <w:rPr>
      <w:b w:val="0"/>
      <w:bCs w:val="0"/>
    </w:rPr>
  </w:style>
  <w:style w:type="character" w:customStyle="1" w:styleId="ListLabel317">
    <w:name w:val="ListLabel 317"/>
    <w:qFormat/>
    <w:rPr>
      <w:b w:val="0"/>
      <w:bCs w:val="0"/>
    </w:rPr>
  </w:style>
  <w:style w:type="character" w:customStyle="1" w:styleId="ListLabel318">
    <w:name w:val="ListLabel 318"/>
    <w:qFormat/>
    <w:rPr>
      <w:b w:val="0"/>
      <w:bCs w:val="0"/>
    </w:rPr>
  </w:style>
  <w:style w:type="character" w:customStyle="1" w:styleId="ListLabel319">
    <w:name w:val="ListLabel 319"/>
    <w:qFormat/>
    <w:rPr>
      <w:b w:val="0"/>
      <w:bCs w:val="0"/>
    </w:rPr>
  </w:style>
  <w:style w:type="character" w:customStyle="1" w:styleId="ListLabel320">
    <w:name w:val="ListLabel 320"/>
    <w:qFormat/>
    <w:rPr>
      <w:b w:val="0"/>
      <w:bCs w:val="0"/>
    </w:rPr>
  </w:style>
  <w:style w:type="character" w:customStyle="1" w:styleId="ListLabel321">
    <w:name w:val="ListLabel 321"/>
    <w:qFormat/>
    <w:rPr>
      <w:b w:val="0"/>
      <w:bCs w:val="0"/>
    </w:rPr>
  </w:style>
  <w:style w:type="character" w:customStyle="1" w:styleId="ListLabel322">
    <w:name w:val="ListLabel 322"/>
    <w:qFormat/>
    <w:rPr>
      <w:b w:val="0"/>
      <w:bCs w:val="0"/>
    </w:rPr>
  </w:style>
  <w:style w:type="character" w:customStyle="1" w:styleId="ListLabel323">
    <w:name w:val="ListLabel 323"/>
    <w:qFormat/>
    <w:rPr>
      <w:b w:val="0"/>
      <w:bCs w:val="0"/>
    </w:rPr>
  </w:style>
  <w:style w:type="character" w:customStyle="1" w:styleId="ListLabel324">
    <w:name w:val="ListLabel 324"/>
    <w:qFormat/>
    <w:rPr>
      <w:b w:val="0"/>
      <w:bCs w:val="0"/>
    </w:rPr>
  </w:style>
  <w:style w:type="character" w:customStyle="1" w:styleId="ListLabel325">
    <w:name w:val="ListLabel 325"/>
    <w:qFormat/>
    <w:rPr>
      <w:b w:val="0"/>
      <w:bCs w:val="0"/>
    </w:rPr>
  </w:style>
  <w:style w:type="character" w:customStyle="1" w:styleId="ListLabel326">
    <w:name w:val="ListLabel 326"/>
    <w:qFormat/>
    <w:rPr>
      <w:b w:val="0"/>
      <w:bCs w:val="0"/>
    </w:rPr>
  </w:style>
  <w:style w:type="character" w:customStyle="1" w:styleId="ListLabel327">
    <w:name w:val="ListLabel 327"/>
    <w:qFormat/>
    <w:rPr>
      <w:b w:val="0"/>
      <w:bCs w:val="0"/>
    </w:rPr>
  </w:style>
  <w:style w:type="character" w:customStyle="1" w:styleId="ListLabel328">
    <w:name w:val="ListLabel 328"/>
    <w:qFormat/>
    <w:rPr>
      <w:b w:val="0"/>
      <w:bCs w:val="0"/>
    </w:rPr>
  </w:style>
  <w:style w:type="character" w:customStyle="1" w:styleId="ListLabel329">
    <w:name w:val="ListLabel 329"/>
    <w:qFormat/>
    <w:rPr>
      <w:b w:val="0"/>
      <w:bCs w:val="0"/>
    </w:rPr>
  </w:style>
  <w:style w:type="character" w:customStyle="1" w:styleId="ListLabel330">
    <w:name w:val="ListLabel 330"/>
    <w:qFormat/>
    <w:rPr>
      <w:b w:val="0"/>
      <w:bCs w:val="0"/>
    </w:rPr>
  </w:style>
  <w:style w:type="character" w:customStyle="1" w:styleId="ListLabel331">
    <w:name w:val="ListLabel 331"/>
    <w:qFormat/>
    <w:rPr>
      <w:b w:val="0"/>
      <w:bCs w:val="0"/>
    </w:rPr>
  </w:style>
  <w:style w:type="character" w:customStyle="1" w:styleId="ListLabel332">
    <w:name w:val="ListLabel 332"/>
    <w:qFormat/>
    <w:rPr>
      <w:b w:val="0"/>
      <w:bCs w:val="0"/>
    </w:rPr>
  </w:style>
  <w:style w:type="character" w:customStyle="1" w:styleId="ListLabel333">
    <w:name w:val="ListLabel 333"/>
    <w:qFormat/>
    <w:rPr>
      <w:b w:val="0"/>
      <w:bCs w:val="0"/>
    </w:rPr>
  </w:style>
  <w:style w:type="character" w:customStyle="1" w:styleId="ListLabel334">
    <w:name w:val="ListLabel 334"/>
    <w:qFormat/>
    <w:rPr>
      <w:b w:val="0"/>
      <w:bCs w:val="0"/>
    </w:rPr>
  </w:style>
  <w:style w:type="character" w:customStyle="1" w:styleId="ListLabel335">
    <w:name w:val="ListLabel 335"/>
    <w:qFormat/>
    <w:rPr>
      <w:b w:val="0"/>
      <w:bCs w:val="0"/>
    </w:rPr>
  </w:style>
  <w:style w:type="character" w:customStyle="1" w:styleId="ListLabel336">
    <w:name w:val="ListLabel 336"/>
    <w:qFormat/>
    <w:rPr>
      <w:b w:val="0"/>
      <w:bCs w:val="0"/>
    </w:rPr>
  </w:style>
  <w:style w:type="character" w:customStyle="1" w:styleId="ListLabel337">
    <w:name w:val="ListLabel 337"/>
    <w:qFormat/>
    <w:rPr>
      <w:b w:val="0"/>
      <w:bCs w:val="0"/>
    </w:rPr>
  </w:style>
  <w:style w:type="character" w:customStyle="1" w:styleId="ListLabel338">
    <w:name w:val="ListLabel 338"/>
    <w:qFormat/>
    <w:rPr>
      <w:b w:val="0"/>
      <w:bCs w:val="0"/>
    </w:rPr>
  </w:style>
  <w:style w:type="character" w:customStyle="1" w:styleId="ListLabel339">
    <w:name w:val="ListLabel 339"/>
    <w:qFormat/>
    <w:rPr>
      <w:b w:val="0"/>
      <w:bCs w:val="0"/>
    </w:rPr>
  </w:style>
  <w:style w:type="character" w:customStyle="1" w:styleId="ListLabel340">
    <w:name w:val="ListLabel 340"/>
    <w:qFormat/>
    <w:rPr>
      <w:b w:val="0"/>
      <w:bCs w:val="0"/>
    </w:rPr>
  </w:style>
  <w:style w:type="character" w:customStyle="1" w:styleId="ListLabel341">
    <w:name w:val="ListLabel 341"/>
    <w:qFormat/>
    <w:rPr>
      <w:b w:val="0"/>
      <w:bCs w:val="0"/>
    </w:rPr>
  </w:style>
  <w:style w:type="character" w:customStyle="1" w:styleId="ListLabel342">
    <w:name w:val="ListLabel 342"/>
    <w:qFormat/>
    <w:rPr>
      <w:b w:val="0"/>
      <w:bCs w:val="0"/>
    </w:rPr>
  </w:style>
  <w:style w:type="character" w:customStyle="1" w:styleId="ListLabel343">
    <w:name w:val="ListLabel 343"/>
    <w:qFormat/>
    <w:rPr>
      <w:b w:val="0"/>
      <w:bCs w:val="0"/>
    </w:rPr>
  </w:style>
  <w:style w:type="character" w:customStyle="1" w:styleId="ListLabel344">
    <w:name w:val="ListLabel 344"/>
    <w:qFormat/>
    <w:rPr>
      <w:b w:val="0"/>
      <w:bCs w:val="0"/>
    </w:rPr>
  </w:style>
  <w:style w:type="character" w:customStyle="1" w:styleId="ListLabel345">
    <w:name w:val="ListLabel 345"/>
    <w:qFormat/>
    <w:rPr>
      <w:b w:val="0"/>
      <w:bCs w:val="0"/>
    </w:rPr>
  </w:style>
  <w:style w:type="character" w:customStyle="1" w:styleId="ListLabel346">
    <w:name w:val="ListLabel 346"/>
    <w:qFormat/>
    <w:rPr>
      <w:b w:val="0"/>
      <w:bCs w:val="0"/>
    </w:rPr>
  </w:style>
  <w:style w:type="character" w:customStyle="1" w:styleId="ListLabel347">
    <w:name w:val="ListLabel 347"/>
    <w:qFormat/>
    <w:rPr>
      <w:b w:val="0"/>
      <w:bCs w:val="0"/>
    </w:rPr>
  </w:style>
  <w:style w:type="character" w:customStyle="1" w:styleId="ListLabel348">
    <w:name w:val="ListLabel 348"/>
    <w:qFormat/>
    <w:rPr>
      <w:b w:val="0"/>
      <w:bCs w:val="0"/>
    </w:rPr>
  </w:style>
  <w:style w:type="character" w:customStyle="1" w:styleId="ListLabel349">
    <w:name w:val="ListLabel 349"/>
    <w:qFormat/>
    <w:rPr>
      <w:b w:val="0"/>
      <w:bCs w:val="0"/>
    </w:rPr>
  </w:style>
  <w:style w:type="character" w:customStyle="1" w:styleId="ListLabel350">
    <w:name w:val="ListLabel 350"/>
    <w:qFormat/>
    <w:rPr>
      <w:b w:val="0"/>
      <w:bCs w:val="0"/>
    </w:rPr>
  </w:style>
  <w:style w:type="character" w:customStyle="1" w:styleId="ListLabel351">
    <w:name w:val="ListLabel 351"/>
    <w:qFormat/>
    <w:rPr>
      <w:b w:val="0"/>
      <w:bCs w:val="0"/>
    </w:rPr>
  </w:style>
  <w:style w:type="character" w:customStyle="1" w:styleId="ListLabel352">
    <w:name w:val="ListLabel 352"/>
    <w:qFormat/>
    <w:rPr>
      <w:b w:val="0"/>
      <w:bCs w:val="0"/>
    </w:rPr>
  </w:style>
  <w:style w:type="character" w:customStyle="1" w:styleId="ListLabel353">
    <w:name w:val="ListLabel 353"/>
    <w:qFormat/>
    <w:rPr>
      <w:b w:val="0"/>
      <w:bCs w:val="0"/>
    </w:rPr>
  </w:style>
  <w:style w:type="character" w:customStyle="1" w:styleId="ListLabel354">
    <w:name w:val="ListLabel 354"/>
    <w:qFormat/>
    <w:rPr>
      <w:b w:val="0"/>
      <w:bCs w:val="0"/>
    </w:rPr>
  </w:style>
  <w:style w:type="character" w:customStyle="1" w:styleId="ListLabel355">
    <w:name w:val="ListLabel 355"/>
    <w:qFormat/>
    <w:rPr>
      <w:b w:val="0"/>
      <w:bCs w:val="0"/>
    </w:rPr>
  </w:style>
  <w:style w:type="character" w:customStyle="1" w:styleId="ListLabel356">
    <w:name w:val="ListLabel 356"/>
    <w:qFormat/>
    <w:rPr>
      <w:b w:val="0"/>
      <w:bCs w:val="0"/>
    </w:rPr>
  </w:style>
  <w:style w:type="character" w:customStyle="1" w:styleId="ListLabel357">
    <w:name w:val="ListLabel 357"/>
    <w:qFormat/>
    <w:rPr>
      <w:b w:val="0"/>
      <w:bCs w:val="0"/>
    </w:rPr>
  </w:style>
  <w:style w:type="character" w:customStyle="1" w:styleId="ListLabel358">
    <w:name w:val="ListLabel 358"/>
    <w:qFormat/>
    <w:rPr>
      <w:b w:val="0"/>
      <w:bCs w:val="0"/>
    </w:rPr>
  </w:style>
  <w:style w:type="character" w:customStyle="1" w:styleId="ListLabel359">
    <w:name w:val="ListLabel 359"/>
    <w:qFormat/>
    <w:rPr>
      <w:b w:val="0"/>
      <w:bCs w:val="0"/>
    </w:rPr>
  </w:style>
  <w:style w:type="character" w:customStyle="1" w:styleId="ListLabel360">
    <w:name w:val="ListLabel 360"/>
    <w:qFormat/>
    <w:rPr>
      <w:b w:val="0"/>
      <w:bCs w:val="0"/>
    </w:rPr>
  </w:style>
  <w:style w:type="character" w:customStyle="1" w:styleId="ListLabel361">
    <w:name w:val="ListLabel 361"/>
    <w:qFormat/>
    <w:rPr>
      <w:b w:val="0"/>
      <w:bCs w:val="0"/>
    </w:rPr>
  </w:style>
  <w:style w:type="character" w:customStyle="1" w:styleId="ListLabel362">
    <w:name w:val="ListLabel 362"/>
    <w:qFormat/>
    <w:rPr>
      <w:rFonts w:ascii="Arial" w:hAnsi="Arial"/>
      <w:b/>
      <w:sz w:val="22"/>
    </w:rPr>
  </w:style>
  <w:style w:type="character" w:customStyle="1" w:styleId="ListLabel363">
    <w:name w:val="ListLabel 363"/>
    <w:qFormat/>
    <w:rPr>
      <w:rFonts w:ascii="Arial" w:hAnsi="Arial"/>
      <w:b w:val="0"/>
      <w:bCs w:val="0"/>
      <w:sz w:val="22"/>
    </w:rPr>
  </w:style>
  <w:style w:type="character" w:customStyle="1" w:styleId="ListLabel364">
    <w:name w:val="ListLabel 364"/>
    <w:qFormat/>
    <w:rPr>
      <w:rFonts w:ascii="Arial" w:hAnsi="Arial" w:cs="Arial"/>
      <w:sz w:val="22"/>
      <w:szCs w:val="22"/>
    </w:rPr>
  </w:style>
  <w:style w:type="character" w:customStyle="1" w:styleId="ListLabel365">
    <w:name w:val="ListLabel 365"/>
    <w:qFormat/>
    <w:rPr>
      <w:rFonts w:eastAsia="Times New Roman" w:cs="Times New Roman"/>
    </w:rPr>
  </w:style>
  <w:style w:type="character" w:customStyle="1" w:styleId="ListLabel366">
    <w:name w:val="ListLabel 366"/>
    <w:qFormat/>
    <w:rPr>
      <w:rFonts w:cs="Times New Roman"/>
    </w:rPr>
  </w:style>
  <w:style w:type="character" w:customStyle="1" w:styleId="ListLabel367">
    <w:name w:val="ListLabel 367"/>
    <w:qFormat/>
    <w:rPr>
      <w:rFonts w:ascii="Arial" w:hAnsi="Arial"/>
      <w:color w:val="auto"/>
      <w:sz w:val="22"/>
    </w:rPr>
  </w:style>
  <w:style w:type="character" w:customStyle="1" w:styleId="ListLabel368">
    <w:name w:val="ListLabel 368"/>
    <w:qFormat/>
    <w:rPr>
      <w:color w:val="000000"/>
      <w:sz w:val="22"/>
    </w:rPr>
  </w:style>
  <w:style w:type="character" w:customStyle="1" w:styleId="ListLabel369">
    <w:name w:val="ListLabel 369"/>
    <w:qFormat/>
    <w:rPr>
      <w:rFonts w:ascii="Arial" w:hAnsi="Arial"/>
      <w:b w:val="0"/>
      <w:sz w:val="22"/>
    </w:rPr>
  </w:style>
  <w:style w:type="character" w:customStyle="1" w:styleId="ListLabel370">
    <w:name w:val="ListLabel 370"/>
    <w:qFormat/>
    <w:rPr>
      <w:b w:val="0"/>
      <w:bCs w:val="0"/>
    </w:rPr>
  </w:style>
  <w:style w:type="character" w:customStyle="1" w:styleId="ListLabel371">
    <w:name w:val="ListLabel 371"/>
    <w:qFormat/>
    <w:rPr>
      <w:b w:val="0"/>
      <w:bCs w:val="0"/>
    </w:rPr>
  </w:style>
  <w:style w:type="character" w:customStyle="1" w:styleId="ListLabel372">
    <w:name w:val="ListLabel 372"/>
    <w:qFormat/>
    <w:rPr>
      <w:b w:val="0"/>
      <w:bCs w:val="0"/>
    </w:rPr>
  </w:style>
  <w:style w:type="character" w:customStyle="1" w:styleId="ListLabel373">
    <w:name w:val="ListLabel 373"/>
    <w:qFormat/>
    <w:rPr>
      <w:b w:val="0"/>
      <w:bCs w:val="0"/>
    </w:rPr>
  </w:style>
  <w:style w:type="character" w:customStyle="1" w:styleId="ListLabel374">
    <w:name w:val="ListLabel 374"/>
    <w:qFormat/>
    <w:rPr>
      <w:b w:val="0"/>
      <w:bCs w:val="0"/>
    </w:rPr>
  </w:style>
  <w:style w:type="character" w:customStyle="1" w:styleId="ListLabel375">
    <w:name w:val="ListLabel 375"/>
    <w:qFormat/>
    <w:rPr>
      <w:b w:val="0"/>
      <w:bCs w:val="0"/>
    </w:rPr>
  </w:style>
  <w:style w:type="character" w:customStyle="1" w:styleId="ListLabel376">
    <w:name w:val="ListLabel 376"/>
    <w:qFormat/>
    <w:rPr>
      <w:b w:val="0"/>
      <w:bCs w:val="0"/>
    </w:rPr>
  </w:style>
  <w:style w:type="character" w:customStyle="1" w:styleId="ListLabel377">
    <w:name w:val="ListLabel 377"/>
    <w:qFormat/>
    <w:rPr>
      <w:b w:val="0"/>
      <w:bCs w:val="0"/>
    </w:rPr>
  </w:style>
  <w:style w:type="character" w:customStyle="1" w:styleId="ListLabel378">
    <w:name w:val="ListLabel 378"/>
    <w:qFormat/>
    <w:rPr>
      <w:b w:val="0"/>
      <w:bCs w:val="0"/>
    </w:rPr>
  </w:style>
  <w:style w:type="character" w:customStyle="1" w:styleId="ListLabel379">
    <w:name w:val="ListLabel 379"/>
    <w:qFormat/>
    <w:rPr>
      <w:b w:val="0"/>
      <w:bCs w:val="0"/>
    </w:rPr>
  </w:style>
  <w:style w:type="character" w:customStyle="1" w:styleId="ListLabel380">
    <w:name w:val="ListLabel 380"/>
    <w:qFormat/>
    <w:rPr>
      <w:b w:val="0"/>
      <w:bCs w:val="0"/>
    </w:rPr>
  </w:style>
  <w:style w:type="character" w:customStyle="1" w:styleId="ListLabel381">
    <w:name w:val="ListLabel 381"/>
    <w:qFormat/>
    <w:rPr>
      <w:b w:val="0"/>
      <w:bCs w:val="0"/>
    </w:rPr>
  </w:style>
  <w:style w:type="character" w:customStyle="1" w:styleId="ListLabel382">
    <w:name w:val="ListLabel 382"/>
    <w:qFormat/>
    <w:rPr>
      <w:b w:val="0"/>
      <w:bCs w:val="0"/>
    </w:rPr>
  </w:style>
  <w:style w:type="character" w:customStyle="1" w:styleId="ListLabel383">
    <w:name w:val="ListLabel 383"/>
    <w:qFormat/>
    <w:rPr>
      <w:b w:val="0"/>
      <w:bCs w:val="0"/>
    </w:rPr>
  </w:style>
  <w:style w:type="character" w:customStyle="1" w:styleId="ListLabel384">
    <w:name w:val="ListLabel 384"/>
    <w:qFormat/>
    <w:rPr>
      <w:b w:val="0"/>
      <w:bCs w:val="0"/>
    </w:rPr>
  </w:style>
  <w:style w:type="character" w:customStyle="1" w:styleId="ListLabel385">
    <w:name w:val="ListLabel 385"/>
    <w:qFormat/>
    <w:rPr>
      <w:b w:val="0"/>
      <w:bCs w:val="0"/>
    </w:rPr>
  </w:style>
  <w:style w:type="character" w:customStyle="1" w:styleId="ListLabel386">
    <w:name w:val="ListLabel 386"/>
    <w:qFormat/>
    <w:rPr>
      <w:b w:val="0"/>
      <w:bCs w:val="0"/>
    </w:rPr>
  </w:style>
  <w:style w:type="character" w:customStyle="1" w:styleId="ListLabel387">
    <w:name w:val="ListLabel 387"/>
    <w:qFormat/>
    <w:rPr>
      <w:b w:val="0"/>
      <w:bCs w:val="0"/>
    </w:rPr>
  </w:style>
  <w:style w:type="character" w:customStyle="1" w:styleId="ListLabel388">
    <w:name w:val="ListLabel 388"/>
    <w:qFormat/>
    <w:rPr>
      <w:b w:val="0"/>
      <w:bCs w:val="0"/>
    </w:rPr>
  </w:style>
  <w:style w:type="character" w:customStyle="1" w:styleId="ListLabel389">
    <w:name w:val="ListLabel 389"/>
    <w:qFormat/>
    <w:rPr>
      <w:b w:val="0"/>
      <w:bCs w:val="0"/>
    </w:rPr>
  </w:style>
  <w:style w:type="character" w:customStyle="1" w:styleId="ListLabel390">
    <w:name w:val="ListLabel 390"/>
    <w:qFormat/>
    <w:rPr>
      <w:b w:val="0"/>
      <w:bCs w:val="0"/>
    </w:rPr>
  </w:style>
  <w:style w:type="character" w:customStyle="1" w:styleId="ListLabel391">
    <w:name w:val="ListLabel 391"/>
    <w:qFormat/>
    <w:rPr>
      <w:b w:val="0"/>
      <w:bCs w:val="0"/>
    </w:rPr>
  </w:style>
  <w:style w:type="character" w:customStyle="1" w:styleId="ListLabel392">
    <w:name w:val="ListLabel 392"/>
    <w:qFormat/>
    <w:rPr>
      <w:b w:val="0"/>
      <w:bCs w:val="0"/>
    </w:rPr>
  </w:style>
  <w:style w:type="character" w:customStyle="1" w:styleId="ListLabel393">
    <w:name w:val="ListLabel 393"/>
    <w:qFormat/>
    <w:rPr>
      <w:b w:val="0"/>
      <w:bCs w:val="0"/>
    </w:rPr>
  </w:style>
  <w:style w:type="character" w:customStyle="1" w:styleId="ListLabel394">
    <w:name w:val="ListLabel 394"/>
    <w:qFormat/>
    <w:rPr>
      <w:b w:val="0"/>
      <w:bCs w:val="0"/>
    </w:rPr>
  </w:style>
  <w:style w:type="character" w:customStyle="1" w:styleId="ListLabel395">
    <w:name w:val="ListLabel 395"/>
    <w:qFormat/>
    <w:rPr>
      <w:b w:val="0"/>
      <w:bCs w:val="0"/>
    </w:rPr>
  </w:style>
  <w:style w:type="character" w:customStyle="1" w:styleId="ListLabel396">
    <w:name w:val="ListLabel 396"/>
    <w:qFormat/>
    <w:rPr>
      <w:b w:val="0"/>
      <w:bCs w:val="0"/>
    </w:rPr>
  </w:style>
  <w:style w:type="character" w:customStyle="1" w:styleId="ListLabel397">
    <w:name w:val="ListLabel 397"/>
    <w:qFormat/>
    <w:rPr>
      <w:b w:val="0"/>
      <w:bCs w:val="0"/>
    </w:rPr>
  </w:style>
  <w:style w:type="character" w:customStyle="1" w:styleId="ListLabel398">
    <w:name w:val="ListLabel 398"/>
    <w:qFormat/>
    <w:rPr>
      <w:b w:val="0"/>
      <w:bCs w:val="0"/>
    </w:rPr>
  </w:style>
  <w:style w:type="character" w:customStyle="1" w:styleId="ListLabel399">
    <w:name w:val="ListLabel 399"/>
    <w:qFormat/>
    <w:rPr>
      <w:b w:val="0"/>
      <w:bCs w:val="0"/>
    </w:rPr>
  </w:style>
  <w:style w:type="character" w:customStyle="1" w:styleId="ListLabel400">
    <w:name w:val="ListLabel 400"/>
    <w:qFormat/>
    <w:rPr>
      <w:b w:val="0"/>
      <w:bCs w:val="0"/>
    </w:rPr>
  </w:style>
  <w:style w:type="character" w:customStyle="1" w:styleId="ListLabel401">
    <w:name w:val="ListLabel 401"/>
    <w:qFormat/>
    <w:rPr>
      <w:b w:val="0"/>
      <w:bCs w:val="0"/>
    </w:rPr>
  </w:style>
  <w:style w:type="character" w:customStyle="1" w:styleId="ListLabel402">
    <w:name w:val="ListLabel 402"/>
    <w:qFormat/>
    <w:rPr>
      <w:b w:val="0"/>
      <w:bCs w:val="0"/>
    </w:rPr>
  </w:style>
  <w:style w:type="character" w:customStyle="1" w:styleId="ListLabel403">
    <w:name w:val="ListLabel 403"/>
    <w:qFormat/>
    <w:rPr>
      <w:b w:val="0"/>
      <w:bCs w:val="0"/>
    </w:rPr>
  </w:style>
  <w:style w:type="character" w:customStyle="1" w:styleId="ListLabel404">
    <w:name w:val="ListLabel 404"/>
    <w:qFormat/>
    <w:rPr>
      <w:b w:val="0"/>
      <w:bCs w:val="0"/>
    </w:rPr>
  </w:style>
  <w:style w:type="character" w:customStyle="1" w:styleId="ListLabel405">
    <w:name w:val="ListLabel 405"/>
    <w:qFormat/>
    <w:rPr>
      <w:b w:val="0"/>
      <w:bCs w:val="0"/>
    </w:rPr>
  </w:style>
  <w:style w:type="character" w:customStyle="1" w:styleId="ListLabel406">
    <w:name w:val="ListLabel 406"/>
    <w:qFormat/>
    <w:rPr>
      <w:b w:val="0"/>
      <w:bCs w:val="0"/>
    </w:rPr>
  </w:style>
  <w:style w:type="character" w:customStyle="1" w:styleId="ListLabel407">
    <w:name w:val="ListLabel 407"/>
    <w:qFormat/>
    <w:rPr>
      <w:b w:val="0"/>
      <w:bCs w:val="0"/>
    </w:rPr>
  </w:style>
  <w:style w:type="character" w:customStyle="1" w:styleId="ListLabel408">
    <w:name w:val="ListLabel 408"/>
    <w:qFormat/>
    <w:rPr>
      <w:b w:val="0"/>
      <w:bCs w:val="0"/>
    </w:rPr>
  </w:style>
  <w:style w:type="character" w:customStyle="1" w:styleId="ListLabel409">
    <w:name w:val="ListLabel 409"/>
    <w:qFormat/>
    <w:rPr>
      <w:b w:val="0"/>
      <w:bCs w:val="0"/>
    </w:rPr>
  </w:style>
  <w:style w:type="character" w:customStyle="1" w:styleId="ListLabel410">
    <w:name w:val="ListLabel 410"/>
    <w:qFormat/>
    <w:rPr>
      <w:b w:val="0"/>
      <w:bCs w:val="0"/>
    </w:rPr>
  </w:style>
  <w:style w:type="character" w:customStyle="1" w:styleId="ListLabel411">
    <w:name w:val="ListLabel 411"/>
    <w:qFormat/>
    <w:rPr>
      <w:b w:val="0"/>
      <w:bCs w:val="0"/>
    </w:rPr>
  </w:style>
  <w:style w:type="character" w:customStyle="1" w:styleId="ListLabel412">
    <w:name w:val="ListLabel 412"/>
    <w:qFormat/>
    <w:rPr>
      <w:b w:val="0"/>
      <w:bCs w:val="0"/>
    </w:rPr>
  </w:style>
  <w:style w:type="character" w:customStyle="1" w:styleId="ListLabel413">
    <w:name w:val="ListLabel 413"/>
    <w:qFormat/>
    <w:rPr>
      <w:b w:val="0"/>
      <w:bCs w:val="0"/>
    </w:rPr>
  </w:style>
  <w:style w:type="character" w:customStyle="1" w:styleId="ListLabel414">
    <w:name w:val="ListLabel 414"/>
    <w:qFormat/>
    <w:rPr>
      <w:b w:val="0"/>
      <w:bCs w:val="0"/>
    </w:rPr>
  </w:style>
  <w:style w:type="character" w:customStyle="1" w:styleId="ListLabel415">
    <w:name w:val="ListLabel 415"/>
    <w:qFormat/>
    <w:rPr>
      <w:b w:val="0"/>
      <w:bCs w:val="0"/>
    </w:rPr>
  </w:style>
  <w:style w:type="character" w:customStyle="1" w:styleId="ListLabel416">
    <w:name w:val="ListLabel 416"/>
    <w:qFormat/>
    <w:rPr>
      <w:b w:val="0"/>
      <w:bCs w:val="0"/>
    </w:rPr>
  </w:style>
  <w:style w:type="character" w:customStyle="1" w:styleId="ListLabel417">
    <w:name w:val="ListLabel 417"/>
    <w:qFormat/>
    <w:rPr>
      <w:b w:val="0"/>
      <w:bCs w:val="0"/>
    </w:rPr>
  </w:style>
  <w:style w:type="character" w:customStyle="1" w:styleId="ListLabel418">
    <w:name w:val="ListLabel 418"/>
    <w:qFormat/>
    <w:rPr>
      <w:b w:val="0"/>
      <w:bCs w:val="0"/>
    </w:rPr>
  </w:style>
  <w:style w:type="character" w:customStyle="1" w:styleId="ListLabel419">
    <w:name w:val="ListLabel 419"/>
    <w:qFormat/>
    <w:rPr>
      <w:b w:val="0"/>
      <w:bCs w:val="0"/>
    </w:rPr>
  </w:style>
  <w:style w:type="character" w:customStyle="1" w:styleId="ListLabel420">
    <w:name w:val="ListLabel 420"/>
    <w:qFormat/>
    <w:rPr>
      <w:b w:val="0"/>
      <w:bCs w:val="0"/>
    </w:rPr>
  </w:style>
  <w:style w:type="character" w:customStyle="1" w:styleId="ListLabel421">
    <w:name w:val="ListLabel 421"/>
    <w:qFormat/>
    <w:rPr>
      <w:b w:val="0"/>
      <w:bCs w:val="0"/>
    </w:rPr>
  </w:style>
  <w:style w:type="character" w:customStyle="1" w:styleId="ListLabel422">
    <w:name w:val="ListLabel 422"/>
    <w:qFormat/>
    <w:rPr>
      <w:b w:val="0"/>
      <w:bCs w:val="0"/>
    </w:rPr>
  </w:style>
  <w:style w:type="character" w:customStyle="1" w:styleId="ListLabel423">
    <w:name w:val="ListLabel 423"/>
    <w:qFormat/>
    <w:rPr>
      <w:b w:val="0"/>
      <w:bCs w:val="0"/>
    </w:rPr>
  </w:style>
  <w:style w:type="character" w:customStyle="1" w:styleId="ListLabel424">
    <w:name w:val="ListLabel 424"/>
    <w:qFormat/>
    <w:rPr>
      <w:b w:val="0"/>
      <w:bCs w:val="0"/>
    </w:rPr>
  </w:style>
  <w:style w:type="character" w:customStyle="1" w:styleId="ListLabel425">
    <w:name w:val="ListLabel 425"/>
    <w:qFormat/>
    <w:rPr>
      <w:b w:val="0"/>
      <w:bCs w:val="0"/>
    </w:rPr>
  </w:style>
  <w:style w:type="character" w:customStyle="1" w:styleId="ListLabel426">
    <w:name w:val="ListLabel 426"/>
    <w:qFormat/>
    <w:rPr>
      <w:b w:val="0"/>
      <w:bCs w:val="0"/>
    </w:rPr>
  </w:style>
  <w:style w:type="character" w:customStyle="1" w:styleId="ListLabel427">
    <w:name w:val="ListLabel 427"/>
    <w:qFormat/>
    <w:rPr>
      <w:b w:val="0"/>
      <w:bCs w:val="0"/>
    </w:rPr>
  </w:style>
  <w:style w:type="character" w:customStyle="1" w:styleId="ListLabel428">
    <w:name w:val="ListLabel 428"/>
    <w:qFormat/>
    <w:rPr>
      <w:b w:val="0"/>
      <w:bCs w:val="0"/>
    </w:rPr>
  </w:style>
  <w:style w:type="character" w:customStyle="1" w:styleId="ListLabel429">
    <w:name w:val="ListLabel 429"/>
    <w:qFormat/>
    <w:rPr>
      <w:b w:val="0"/>
      <w:bCs w:val="0"/>
    </w:rPr>
  </w:style>
  <w:style w:type="character" w:customStyle="1" w:styleId="ListLabel430">
    <w:name w:val="ListLabel 430"/>
    <w:qFormat/>
    <w:rPr>
      <w:b w:val="0"/>
      <w:bCs w:val="0"/>
    </w:rPr>
  </w:style>
  <w:style w:type="character" w:customStyle="1" w:styleId="ListLabel431">
    <w:name w:val="ListLabel 431"/>
    <w:qFormat/>
    <w:rPr>
      <w:b w:val="0"/>
      <w:bCs w:val="0"/>
    </w:rPr>
  </w:style>
  <w:style w:type="character" w:customStyle="1" w:styleId="ListLabel432">
    <w:name w:val="ListLabel 432"/>
    <w:qFormat/>
    <w:rPr>
      <w:b w:val="0"/>
      <w:bCs w:val="0"/>
    </w:rPr>
  </w:style>
  <w:style w:type="character" w:customStyle="1" w:styleId="ListLabel433">
    <w:name w:val="ListLabel 433"/>
    <w:qFormat/>
    <w:rPr>
      <w:rFonts w:ascii="Arial" w:hAnsi="Arial"/>
      <w:b/>
      <w:sz w:val="22"/>
    </w:rPr>
  </w:style>
  <w:style w:type="character" w:customStyle="1" w:styleId="ListLabel434">
    <w:name w:val="ListLabel 434"/>
    <w:qFormat/>
    <w:rPr>
      <w:rFonts w:ascii="Arial" w:hAnsi="Arial"/>
      <w:b w:val="0"/>
      <w:bCs w:val="0"/>
      <w:sz w:val="22"/>
    </w:rPr>
  </w:style>
  <w:style w:type="character" w:customStyle="1" w:styleId="ListLabel435">
    <w:name w:val="ListLabel 435"/>
    <w:qFormat/>
    <w:rPr>
      <w:rFonts w:ascii="Arial" w:hAnsi="Arial" w:cs="Arial"/>
      <w:sz w:val="22"/>
      <w:szCs w:val="22"/>
    </w:rPr>
  </w:style>
  <w:style w:type="character" w:customStyle="1" w:styleId="ListLabel436">
    <w:name w:val="ListLabel 436"/>
    <w:qFormat/>
    <w:rPr>
      <w:rFonts w:eastAsia="Times New Roman" w:cs="Times New Roman"/>
    </w:rPr>
  </w:style>
  <w:style w:type="character" w:customStyle="1" w:styleId="ListLabel437">
    <w:name w:val="ListLabel 437"/>
    <w:qFormat/>
    <w:rPr>
      <w:rFonts w:cs="Times New Roman"/>
    </w:rPr>
  </w:style>
  <w:style w:type="character" w:customStyle="1" w:styleId="ListLabel438">
    <w:name w:val="ListLabel 438"/>
    <w:qFormat/>
    <w:rPr>
      <w:rFonts w:ascii="Arial" w:hAnsi="Arial"/>
      <w:color w:val="auto"/>
      <w:sz w:val="22"/>
    </w:rPr>
  </w:style>
  <w:style w:type="character" w:customStyle="1" w:styleId="ListLabel439">
    <w:name w:val="ListLabel 439"/>
    <w:qFormat/>
    <w:rPr>
      <w:color w:val="000000"/>
      <w:sz w:val="22"/>
    </w:rPr>
  </w:style>
  <w:style w:type="character" w:customStyle="1" w:styleId="ListLabel440">
    <w:name w:val="ListLabel 440"/>
    <w:qFormat/>
    <w:rPr>
      <w:rFonts w:ascii="Arial" w:hAnsi="Arial"/>
      <w:b w:val="0"/>
      <w:sz w:val="22"/>
    </w:rPr>
  </w:style>
  <w:style w:type="character" w:customStyle="1" w:styleId="ListLabel441">
    <w:name w:val="ListLabel 441"/>
    <w:qFormat/>
    <w:rPr>
      <w:b w:val="0"/>
      <w:bCs w:val="0"/>
    </w:rPr>
  </w:style>
  <w:style w:type="character" w:customStyle="1" w:styleId="ListLabel442">
    <w:name w:val="ListLabel 442"/>
    <w:qFormat/>
    <w:rPr>
      <w:b w:val="0"/>
      <w:bCs w:val="0"/>
    </w:rPr>
  </w:style>
  <w:style w:type="character" w:customStyle="1" w:styleId="ListLabel443">
    <w:name w:val="ListLabel 443"/>
    <w:qFormat/>
    <w:rPr>
      <w:b w:val="0"/>
      <w:bCs w:val="0"/>
    </w:rPr>
  </w:style>
  <w:style w:type="character" w:customStyle="1" w:styleId="ListLabel444">
    <w:name w:val="ListLabel 444"/>
    <w:qFormat/>
    <w:rPr>
      <w:b w:val="0"/>
      <w:bCs w:val="0"/>
    </w:rPr>
  </w:style>
  <w:style w:type="character" w:customStyle="1" w:styleId="ListLabel445">
    <w:name w:val="ListLabel 445"/>
    <w:qFormat/>
    <w:rPr>
      <w:b w:val="0"/>
      <w:bCs w:val="0"/>
    </w:rPr>
  </w:style>
  <w:style w:type="character" w:customStyle="1" w:styleId="ListLabel446">
    <w:name w:val="ListLabel 446"/>
    <w:qFormat/>
    <w:rPr>
      <w:b w:val="0"/>
      <w:bCs w:val="0"/>
    </w:rPr>
  </w:style>
  <w:style w:type="character" w:customStyle="1" w:styleId="ListLabel447">
    <w:name w:val="ListLabel 447"/>
    <w:qFormat/>
    <w:rPr>
      <w:b w:val="0"/>
      <w:bCs w:val="0"/>
    </w:rPr>
  </w:style>
  <w:style w:type="character" w:customStyle="1" w:styleId="ListLabel448">
    <w:name w:val="ListLabel 448"/>
    <w:qFormat/>
    <w:rPr>
      <w:b w:val="0"/>
      <w:bCs w:val="0"/>
    </w:rPr>
  </w:style>
  <w:style w:type="character" w:customStyle="1" w:styleId="ListLabel449">
    <w:name w:val="ListLabel 449"/>
    <w:qFormat/>
    <w:rPr>
      <w:b w:val="0"/>
      <w:bCs w:val="0"/>
    </w:rPr>
  </w:style>
  <w:style w:type="character" w:customStyle="1" w:styleId="ListLabel450">
    <w:name w:val="ListLabel 450"/>
    <w:qFormat/>
    <w:rPr>
      <w:b w:val="0"/>
      <w:bCs w:val="0"/>
    </w:rPr>
  </w:style>
  <w:style w:type="character" w:customStyle="1" w:styleId="ListLabel451">
    <w:name w:val="ListLabel 451"/>
    <w:qFormat/>
    <w:rPr>
      <w:b w:val="0"/>
      <w:bCs w:val="0"/>
    </w:rPr>
  </w:style>
  <w:style w:type="character" w:customStyle="1" w:styleId="ListLabel452">
    <w:name w:val="ListLabel 452"/>
    <w:qFormat/>
    <w:rPr>
      <w:b w:val="0"/>
      <w:bCs w:val="0"/>
    </w:rPr>
  </w:style>
  <w:style w:type="character" w:customStyle="1" w:styleId="ListLabel453">
    <w:name w:val="ListLabel 453"/>
    <w:qFormat/>
    <w:rPr>
      <w:b w:val="0"/>
      <w:bCs w:val="0"/>
    </w:rPr>
  </w:style>
  <w:style w:type="character" w:customStyle="1" w:styleId="ListLabel454">
    <w:name w:val="ListLabel 454"/>
    <w:qFormat/>
    <w:rPr>
      <w:b w:val="0"/>
      <w:bCs w:val="0"/>
    </w:rPr>
  </w:style>
  <w:style w:type="character" w:customStyle="1" w:styleId="ListLabel455">
    <w:name w:val="ListLabel 455"/>
    <w:qFormat/>
    <w:rPr>
      <w:b w:val="0"/>
      <w:bCs w:val="0"/>
    </w:rPr>
  </w:style>
  <w:style w:type="character" w:customStyle="1" w:styleId="ListLabel456">
    <w:name w:val="ListLabel 456"/>
    <w:qFormat/>
    <w:rPr>
      <w:b w:val="0"/>
      <w:bCs w:val="0"/>
    </w:rPr>
  </w:style>
  <w:style w:type="character" w:customStyle="1" w:styleId="ListLabel457">
    <w:name w:val="ListLabel 457"/>
    <w:qFormat/>
    <w:rPr>
      <w:b w:val="0"/>
      <w:bCs w:val="0"/>
    </w:rPr>
  </w:style>
  <w:style w:type="character" w:customStyle="1" w:styleId="ListLabel458">
    <w:name w:val="ListLabel 458"/>
    <w:qFormat/>
    <w:rPr>
      <w:b w:val="0"/>
      <w:bCs w:val="0"/>
    </w:rPr>
  </w:style>
  <w:style w:type="character" w:customStyle="1" w:styleId="ListLabel459">
    <w:name w:val="ListLabel 459"/>
    <w:qFormat/>
    <w:rPr>
      <w:b w:val="0"/>
      <w:bCs w:val="0"/>
    </w:rPr>
  </w:style>
  <w:style w:type="character" w:customStyle="1" w:styleId="ListLabel460">
    <w:name w:val="ListLabel 460"/>
    <w:qFormat/>
    <w:rPr>
      <w:b w:val="0"/>
      <w:bCs w:val="0"/>
    </w:rPr>
  </w:style>
  <w:style w:type="character" w:customStyle="1" w:styleId="ListLabel461">
    <w:name w:val="ListLabel 461"/>
    <w:qFormat/>
    <w:rPr>
      <w:b w:val="0"/>
      <w:bCs w:val="0"/>
    </w:rPr>
  </w:style>
  <w:style w:type="character" w:customStyle="1" w:styleId="ListLabel462">
    <w:name w:val="ListLabel 462"/>
    <w:qFormat/>
    <w:rPr>
      <w:b w:val="0"/>
      <w:bCs w:val="0"/>
    </w:rPr>
  </w:style>
  <w:style w:type="character" w:customStyle="1" w:styleId="ListLabel463">
    <w:name w:val="ListLabel 463"/>
    <w:qFormat/>
    <w:rPr>
      <w:b w:val="0"/>
      <w:bCs w:val="0"/>
    </w:rPr>
  </w:style>
  <w:style w:type="character" w:customStyle="1" w:styleId="ListLabel464">
    <w:name w:val="ListLabel 464"/>
    <w:qFormat/>
    <w:rPr>
      <w:b w:val="0"/>
      <w:bCs w:val="0"/>
    </w:rPr>
  </w:style>
  <w:style w:type="character" w:customStyle="1" w:styleId="ListLabel465">
    <w:name w:val="ListLabel 465"/>
    <w:qFormat/>
    <w:rPr>
      <w:b w:val="0"/>
      <w:bCs w:val="0"/>
    </w:rPr>
  </w:style>
  <w:style w:type="character" w:customStyle="1" w:styleId="ListLabel466">
    <w:name w:val="ListLabel 466"/>
    <w:qFormat/>
    <w:rPr>
      <w:b w:val="0"/>
      <w:bCs w:val="0"/>
    </w:rPr>
  </w:style>
  <w:style w:type="character" w:customStyle="1" w:styleId="ListLabel467">
    <w:name w:val="ListLabel 467"/>
    <w:qFormat/>
    <w:rPr>
      <w:b w:val="0"/>
      <w:bCs w:val="0"/>
    </w:rPr>
  </w:style>
  <w:style w:type="character" w:customStyle="1" w:styleId="ListLabel468">
    <w:name w:val="ListLabel 468"/>
    <w:qFormat/>
    <w:rPr>
      <w:b w:val="0"/>
      <w:bCs w:val="0"/>
    </w:rPr>
  </w:style>
  <w:style w:type="character" w:customStyle="1" w:styleId="ListLabel469">
    <w:name w:val="ListLabel 469"/>
    <w:qFormat/>
    <w:rPr>
      <w:b w:val="0"/>
      <w:bCs w:val="0"/>
    </w:rPr>
  </w:style>
  <w:style w:type="character" w:customStyle="1" w:styleId="ListLabel470">
    <w:name w:val="ListLabel 470"/>
    <w:qFormat/>
    <w:rPr>
      <w:b w:val="0"/>
      <w:bCs w:val="0"/>
    </w:rPr>
  </w:style>
  <w:style w:type="character" w:customStyle="1" w:styleId="ListLabel471">
    <w:name w:val="ListLabel 471"/>
    <w:qFormat/>
    <w:rPr>
      <w:b w:val="0"/>
      <w:bCs w:val="0"/>
    </w:rPr>
  </w:style>
  <w:style w:type="character" w:customStyle="1" w:styleId="ListLabel472">
    <w:name w:val="ListLabel 472"/>
    <w:qFormat/>
    <w:rPr>
      <w:b w:val="0"/>
      <w:bCs w:val="0"/>
    </w:rPr>
  </w:style>
  <w:style w:type="character" w:customStyle="1" w:styleId="ListLabel473">
    <w:name w:val="ListLabel 473"/>
    <w:qFormat/>
    <w:rPr>
      <w:b w:val="0"/>
      <w:bCs w:val="0"/>
    </w:rPr>
  </w:style>
  <w:style w:type="character" w:customStyle="1" w:styleId="ListLabel474">
    <w:name w:val="ListLabel 474"/>
    <w:qFormat/>
    <w:rPr>
      <w:b w:val="0"/>
      <w:bCs w:val="0"/>
    </w:rPr>
  </w:style>
  <w:style w:type="character" w:customStyle="1" w:styleId="ListLabel475">
    <w:name w:val="ListLabel 475"/>
    <w:qFormat/>
    <w:rPr>
      <w:b w:val="0"/>
      <w:bCs w:val="0"/>
    </w:rPr>
  </w:style>
  <w:style w:type="character" w:customStyle="1" w:styleId="ListLabel476">
    <w:name w:val="ListLabel 476"/>
    <w:qFormat/>
    <w:rPr>
      <w:b w:val="0"/>
      <w:bCs w:val="0"/>
    </w:rPr>
  </w:style>
  <w:style w:type="character" w:customStyle="1" w:styleId="ListLabel477">
    <w:name w:val="ListLabel 477"/>
    <w:qFormat/>
    <w:rPr>
      <w:b w:val="0"/>
      <w:bCs w:val="0"/>
    </w:rPr>
  </w:style>
  <w:style w:type="character" w:customStyle="1" w:styleId="ListLabel478">
    <w:name w:val="ListLabel 478"/>
    <w:qFormat/>
    <w:rPr>
      <w:b w:val="0"/>
      <w:bCs w:val="0"/>
    </w:rPr>
  </w:style>
  <w:style w:type="character" w:customStyle="1" w:styleId="ListLabel479">
    <w:name w:val="ListLabel 479"/>
    <w:qFormat/>
    <w:rPr>
      <w:b w:val="0"/>
      <w:bCs w:val="0"/>
    </w:rPr>
  </w:style>
  <w:style w:type="character" w:customStyle="1" w:styleId="ListLabel480">
    <w:name w:val="ListLabel 480"/>
    <w:qFormat/>
    <w:rPr>
      <w:b w:val="0"/>
      <w:bCs w:val="0"/>
    </w:rPr>
  </w:style>
  <w:style w:type="character" w:customStyle="1" w:styleId="ListLabel481">
    <w:name w:val="ListLabel 481"/>
    <w:qFormat/>
    <w:rPr>
      <w:b w:val="0"/>
      <w:bCs w:val="0"/>
    </w:rPr>
  </w:style>
  <w:style w:type="character" w:customStyle="1" w:styleId="ListLabel482">
    <w:name w:val="ListLabel 482"/>
    <w:qFormat/>
    <w:rPr>
      <w:b w:val="0"/>
      <w:bCs w:val="0"/>
    </w:rPr>
  </w:style>
  <w:style w:type="character" w:customStyle="1" w:styleId="ListLabel483">
    <w:name w:val="ListLabel 483"/>
    <w:qFormat/>
    <w:rPr>
      <w:b w:val="0"/>
      <w:bCs w:val="0"/>
    </w:rPr>
  </w:style>
  <w:style w:type="character" w:customStyle="1" w:styleId="ListLabel484">
    <w:name w:val="ListLabel 484"/>
    <w:qFormat/>
    <w:rPr>
      <w:b w:val="0"/>
      <w:bCs w:val="0"/>
    </w:rPr>
  </w:style>
  <w:style w:type="character" w:customStyle="1" w:styleId="ListLabel485">
    <w:name w:val="ListLabel 485"/>
    <w:qFormat/>
    <w:rPr>
      <w:b w:val="0"/>
      <w:bCs w:val="0"/>
    </w:rPr>
  </w:style>
  <w:style w:type="character" w:customStyle="1" w:styleId="ListLabel486">
    <w:name w:val="ListLabel 486"/>
    <w:qFormat/>
    <w:rPr>
      <w:b w:val="0"/>
      <w:bCs w:val="0"/>
    </w:rPr>
  </w:style>
  <w:style w:type="character" w:customStyle="1" w:styleId="ListLabel487">
    <w:name w:val="ListLabel 487"/>
    <w:qFormat/>
    <w:rPr>
      <w:b w:val="0"/>
      <w:bCs w:val="0"/>
    </w:rPr>
  </w:style>
  <w:style w:type="character" w:customStyle="1" w:styleId="ListLabel488">
    <w:name w:val="ListLabel 488"/>
    <w:qFormat/>
    <w:rPr>
      <w:b w:val="0"/>
      <w:bCs w:val="0"/>
    </w:rPr>
  </w:style>
  <w:style w:type="character" w:customStyle="1" w:styleId="ListLabel489">
    <w:name w:val="ListLabel 489"/>
    <w:qFormat/>
    <w:rPr>
      <w:b w:val="0"/>
      <w:bCs w:val="0"/>
    </w:rPr>
  </w:style>
  <w:style w:type="character" w:customStyle="1" w:styleId="ListLabel490">
    <w:name w:val="ListLabel 490"/>
    <w:qFormat/>
    <w:rPr>
      <w:b w:val="0"/>
      <w:bCs w:val="0"/>
    </w:rPr>
  </w:style>
  <w:style w:type="character" w:customStyle="1" w:styleId="ListLabel491">
    <w:name w:val="ListLabel 491"/>
    <w:qFormat/>
    <w:rPr>
      <w:b w:val="0"/>
      <w:bCs w:val="0"/>
    </w:rPr>
  </w:style>
  <w:style w:type="character" w:customStyle="1" w:styleId="ListLabel492">
    <w:name w:val="ListLabel 492"/>
    <w:qFormat/>
    <w:rPr>
      <w:b w:val="0"/>
      <w:bCs w:val="0"/>
    </w:rPr>
  </w:style>
  <w:style w:type="character" w:customStyle="1" w:styleId="ListLabel493">
    <w:name w:val="ListLabel 493"/>
    <w:qFormat/>
    <w:rPr>
      <w:b w:val="0"/>
      <w:bCs w:val="0"/>
    </w:rPr>
  </w:style>
  <w:style w:type="character" w:customStyle="1" w:styleId="ListLabel494">
    <w:name w:val="ListLabel 494"/>
    <w:qFormat/>
    <w:rPr>
      <w:b w:val="0"/>
      <w:bCs w:val="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542D13"/>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Default">
    <w:name w:val="Default"/>
    <w:qFormat/>
    <w:rsid w:val="00542D13"/>
    <w:pPr>
      <w:suppressAutoHyphens/>
    </w:pPr>
    <w:rPr>
      <w:rFonts w:ascii="Arial" w:eastAsia="Arial" w:hAnsi="Arial" w:cs="Arial"/>
      <w:color w:val="000000"/>
      <w:sz w:val="24"/>
      <w:szCs w:val="24"/>
      <w:lang w:eastAsia="ar-SA"/>
    </w:rPr>
  </w:style>
  <w:style w:type="paragraph" w:styleId="Akapitzlist">
    <w:name w:val="List Paragraph"/>
    <w:basedOn w:val="Normalny"/>
    <w:qFormat/>
    <w:rsid w:val="00816D24"/>
    <w:pPr>
      <w:ind w:left="720"/>
      <w:contextualSpacing/>
    </w:pPr>
    <w:rPr>
      <w:szCs w:val="21"/>
    </w:rPr>
  </w:style>
  <w:style w:type="paragraph" w:styleId="Tekstdymka">
    <w:name w:val="Balloon Text"/>
    <w:basedOn w:val="Normalny"/>
    <w:link w:val="TekstdymkaZnak"/>
    <w:uiPriority w:val="99"/>
    <w:semiHidden/>
    <w:unhideWhenUsed/>
    <w:qFormat/>
    <w:rsid w:val="00D67458"/>
    <w:rPr>
      <w:rFonts w:ascii="Segoe UI" w:hAnsi="Segoe UI"/>
      <w:sz w:val="18"/>
      <w:szCs w:val="16"/>
    </w:rPr>
  </w:style>
  <w:style w:type="character" w:styleId="Hipercze">
    <w:name w:val="Hyperlink"/>
    <w:basedOn w:val="Domylnaczcionkaakapitu"/>
    <w:uiPriority w:val="99"/>
    <w:unhideWhenUsed/>
    <w:rsid w:val="00A1164E"/>
    <w:rPr>
      <w:color w:val="0563C1" w:themeColor="hyperlink"/>
      <w:u w:val="single"/>
    </w:rPr>
  </w:style>
  <w:style w:type="character" w:styleId="Nierozpoznanawzmianka">
    <w:name w:val="Unresolved Mention"/>
    <w:basedOn w:val="Domylnaczcionkaakapitu"/>
    <w:uiPriority w:val="99"/>
    <w:semiHidden/>
    <w:unhideWhenUsed/>
    <w:rsid w:val="00D15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9648">
      <w:bodyDiv w:val="1"/>
      <w:marLeft w:val="0"/>
      <w:marRight w:val="0"/>
      <w:marTop w:val="0"/>
      <w:marBottom w:val="0"/>
      <w:divBdr>
        <w:top w:val="none" w:sz="0" w:space="0" w:color="auto"/>
        <w:left w:val="none" w:sz="0" w:space="0" w:color="auto"/>
        <w:bottom w:val="none" w:sz="0" w:space="0" w:color="auto"/>
        <w:right w:val="none" w:sz="0" w:space="0" w:color="auto"/>
      </w:divBdr>
    </w:div>
    <w:div w:id="459688208">
      <w:bodyDiv w:val="1"/>
      <w:marLeft w:val="0"/>
      <w:marRight w:val="0"/>
      <w:marTop w:val="0"/>
      <w:marBottom w:val="0"/>
      <w:divBdr>
        <w:top w:val="none" w:sz="0" w:space="0" w:color="auto"/>
        <w:left w:val="none" w:sz="0" w:space="0" w:color="auto"/>
        <w:bottom w:val="none" w:sz="0" w:space="0" w:color="auto"/>
        <w:right w:val="none" w:sz="0" w:space="0" w:color="auto"/>
      </w:divBdr>
    </w:div>
    <w:div w:id="1560827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grajewska-sudyn@gminamil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zad@gminamil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E93-9573-4DFC-BAC3-79F222D9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7476</Words>
  <Characters>44862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Bojarski Rafał</cp:lastModifiedBy>
  <cp:revision>2</cp:revision>
  <cp:lastPrinted>2018-01-22T11:09:00Z</cp:lastPrinted>
  <dcterms:created xsi:type="dcterms:W3CDTF">2019-03-01T07:06:00Z</dcterms:created>
  <dcterms:modified xsi:type="dcterms:W3CDTF">2019-03-01T07:06:00Z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