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84054A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E1764A" w:rsidRDefault="002734C9" w:rsidP="00E1764A">
      <w:pPr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E1764A" w:rsidRPr="00E1764A">
        <w:rPr>
          <w:rFonts w:ascii="Arial" w:hAnsi="Arial" w:cs="Arial"/>
          <w:b/>
          <w:sz w:val="22"/>
        </w:rPr>
        <w:t>Modernizacja nawierzchni i terenów zielonych Centrum Wypoczynkowo-Edukacyjnego w Miłkach</w:t>
      </w:r>
      <w:r w:rsidR="00E1764A" w:rsidRPr="00E1764A">
        <w:rPr>
          <w:rFonts w:ascii="Arial" w:hAnsi="Arial" w:cs="Arial"/>
          <w:color w:val="auto"/>
          <w:sz w:val="22"/>
        </w:rPr>
        <w:t xml:space="preserve"> </w:t>
      </w:r>
    </w:p>
    <w:p w:rsidR="00E1764A" w:rsidRDefault="00E1764A" w:rsidP="00E1764A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22"/>
        </w:rPr>
      </w:pPr>
    </w:p>
    <w:p w:rsidR="002734C9" w:rsidRDefault="002734C9" w:rsidP="00E1764A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Nazwa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Wykonawcy;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Wykonawcy: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537DAB" w:rsidRPr="00537DAB" w:rsidRDefault="00537DAB" w:rsidP="002734C9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 w:rsidRPr="00537DAB">
        <w:rPr>
          <w:rFonts w:ascii="Arial" w:hAnsi="Arial" w:cs="Arial"/>
          <w:b/>
          <w:color w:val="auto"/>
          <w:sz w:val="22"/>
          <w:lang w:eastAsia="ar-SA"/>
        </w:rPr>
        <w:t>TAK/NIE</w:t>
      </w:r>
      <w:r w:rsidRPr="00537DAB"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przekazanymi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 xml:space="preserve"> przez Zamawiającego i uznajemy się za związanych określonymi w nich postanowieniami i zasadami postępowania.</w:t>
      </w:r>
    </w:p>
    <w:p w:rsidR="002734C9" w:rsidRPr="00C536E6" w:rsidRDefault="002734C9" w:rsidP="00C536E6">
      <w:pPr>
        <w:numPr>
          <w:ilvl w:val="0"/>
          <w:numId w:val="5"/>
        </w:numPr>
        <w:suppressAutoHyphens/>
        <w:spacing w:after="0" w:line="240" w:lineRule="auto"/>
        <w:rPr>
          <w:b/>
          <w:color w:val="auto"/>
          <w:sz w:val="22"/>
        </w:rPr>
      </w:pPr>
      <w:r w:rsidRPr="00C536E6">
        <w:rPr>
          <w:rFonts w:ascii="Arial" w:hAnsi="Arial" w:cs="Arial"/>
          <w:b/>
          <w:bCs/>
          <w:color w:val="auto"/>
          <w:sz w:val="22"/>
        </w:rPr>
        <w:t>Oferuję(my) wykonanie przedmiotu zamówienia</w:t>
      </w:r>
      <w:r w:rsidR="00624D5A" w:rsidRPr="00C536E6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536E6">
        <w:rPr>
          <w:rFonts w:ascii="Arial" w:hAnsi="Arial" w:cs="Arial"/>
          <w:b/>
          <w:bCs/>
          <w:color w:val="auto"/>
          <w:sz w:val="22"/>
        </w:rPr>
        <w:t>pn.</w:t>
      </w:r>
      <w:r w:rsidRPr="00C536E6">
        <w:rPr>
          <w:rFonts w:ascii="Arial" w:hAnsi="Arial" w:cs="Arial"/>
          <w:b/>
          <w:bCs/>
          <w:color w:val="auto"/>
          <w:sz w:val="22"/>
        </w:rPr>
        <w:t xml:space="preserve"> </w:t>
      </w:r>
      <w:r w:rsidR="00E1764A" w:rsidRPr="00E1764A">
        <w:rPr>
          <w:rFonts w:ascii="Arial" w:hAnsi="Arial" w:cs="Arial"/>
          <w:b/>
          <w:sz w:val="22"/>
        </w:rPr>
        <w:t>Modernizacja nawierzchni i terenów zielonych Centrum Wypoczynkowo-Edukacyjnego w Miłkach</w:t>
      </w:r>
      <w:r w:rsidR="00316DD6" w:rsidRPr="00C536E6">
        <w:rPr>
          <w:rFonts w:ascii="Arial" w:hAnsi="Arial" w:cs="Arial"/>
          <w:b/>
          <w:bCs/>
          <w:color w:val="auto"/>
          <w:sz w:val="22"/>
        </w:rPr>
        <w:t>: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932CD9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</w:t>
      </w:r>
      <w:proofErr w:type="gramStart"/>
      <w:r w:rsidRPr="00BA7A76">
        <w:rPr>
          <w:rFonts w:ascii="Arial" w:hAnsi="Arial" w:cs="Arial"/>
          <w:bCs/>
          <w:color w:val="auto"/>
          <w:sz w:val="22"/>
        </w:rPr>
        <w:t xml:space="preserve">netto : ……………………………………………… 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</w:t>
      </w:r>
      <w:proofErr w:type="gramStart"/>
      <w:r w:rsidR="007D09E4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7D09E4">
        <w:rPr>
          <w:rFonts w:ascii="Arial" w:hAnsi="Arial" w:cs="Arial"/>
          <w:bCs/>
          <w:color w:val="auto"/>
          <w:sz w:val="22"/>
        </w:rPr>
        <w:t>.</w:t>
      </w:r>
    </w:p>
    <w:p w:rsidR="00932CD9" w:rsidRPr="00932CD9" w:rsidRDefault="00932CD9" w:rsidP="00932CD9">
      <w:pPr>
        <w:keepNext/>
        <w:numPr>
          <w:ilvl w:val="0"/>
          <w:numId w:val="7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 xml:space="preserve">Zobowiązujemy się do udzielenia </w:t>
      </w:r>
      <w:r w:rsidRPr="00F36846">
        <w:rPr>
          <w:rFonts w:ascii="Arial" w:hAnsi="Arial" w:cs="Arial"/>
          <w:b/>
          <w:sz w:val="22"/>
        </w:rPr>
        <w:t>gwarancji</w:t>
      </w:r>
      <w:r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na okres</w:t>
      </w:r>
      <w:r w:rsidRPr="00F36846">
        <w:rPr>
          <w:rFonts w:ascii="Arial" w:hAnsi="Arial" w:cs="Arial"/>
          <w:b/>
          <w:sz w:val="22"/>
        </w:rPr>
        <w:t>: …………………</w:t>
      </w:r>
      <w:r>
        <w:rPr>
          <w:rFonts w:ascii="Arial" w:hAnsi="Arial" w:cs="Arial"/>
          <w:b/>
          <w:sz w:val="22"/>
        </w:rPr>
        <w:t>..</w:t>
      </w:r>
    </w:p>
    <w:p w:rsidR="00F36846" w:rsidRPr="00932CD9" w:rsidRDefault="00932CD9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Cs/>
          <w:color w:val="auto"/>
          <w:sz w:val="22"/>
        </w:rPr>
      </w:pPr>
      <w:r w:rsidRPr="00932CD9">
        <w:rPr>
          <w:rFonts w:ascii="Arial" w:hAnsi="Arial" w:cs="Arial"/>
          <w:sz w:val="20"/>
          <w:szCs w:val="20"/>
        </w:rPr>
        <w:t>Informacja o powstaniu u Zamawiającego obowiązku podatkowego.</w:t>
      </w:r>
    </w:p>
    <w:tbl>
      <w:tblPr>
        <w:tblStyle w:val="TableGrid"/>
        <w:tblpPr w:leftFromText="141" w:rightFromText="141" w:vertAnchor="text" w:horzAnchor="page" w:tblpX="2024" w:tblpY="113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932CD9" w:rsidRPr="008671FD" w:rsidTr="00932CD9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Informacja Wykonawcy o powstaniu u Zamawiającego obowiązku </w:t>
            </w:r>
            <w:proofErr w:type="gramStart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>podatkowego  w</w:t>
            </w:r>
            <w:proofErr w:type="gramEnd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wyniku wyboru oferty Wykonawcy</w:t>
            </w:r>
          </w:p>
        </w:tc>
      </w:tr>
      <w:tr w:rsidR="00932CD9" w:rsidRPr="008671FD" w:rsidTr="00932CD9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Czy wybór oferty będzie prowadził do powstania </w:t>
            </w:r>
            <w:r w:rsidRPr="00932CD9">
              <w:rPr>
                <w:rFonts w:ascii="Arial" w:hAnsi="Arial" w:cs="Arial"/>
                <w:b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</w:t>
            </w:r>
            <w:proofErr w:type="gramEnd"/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TAK /NIE</w:t>
            </w:r>
          </w:p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932CD9" w:rsidRPr="008671FD" w:rsidTr="00932CD9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nie będą zawierały odprowadzanego w Polsce podatku od towarów i usług należy wybrać TAK.</w:t>
            </w:r>
          </w:p>
        </w:tc>
      </w:tr>
      <w:tr w:rsidR="00932CD9" w:rsidRPr="008671FD" w:rsidTr="00932CD9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W przypadku, gdy wybór oferty będzie prowadził do powstania </w:t>
            </w:r>
            <w:r w:rsidRPr="00932CD9"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  (Należy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wypełnić tylko w przypadku wyboru TAK)</w:t>
            </w:r>
          </w:p>
        </w:tc>
      </w:tr>
      <w:tr w:rsidR="00932CD9" w:rsidRPr="008671FD" w:rsidTr="00932CD9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40" w:lineRule="auto"/>
              <w:ind w:left="0" w:right="371" w:firstLine="1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2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ich wartości bez kwoty podatku</w:t>
            </w:r>
          </w:p>
        </w:tc>
      </w:tr>
      <w:tr w:rsidR="00932CD9" w:rsidRPr="008671FD" w:rsidTr="00932CD9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</w:p>
        </w:tc>
      </w:tr>
    </w:tbl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897A06">
        <w:rPr>
          <w:rFonts w:ascii="Arial" w:hAnsi="Arial" w:cs="Arial"/>
          <w:color w:val="auto"/>
          <w:sz w:val="22"/>
          <w:lang w:eastAsia="ar-SA"/>
        </w:rPr>
        <w:t>r</w:t>
      </w:r>
      <w:proofErr w:type="gramEnd"/>
      <w:r w:rsidRPr="00897A06">
        <w:rPr>
          <w:rFonts w:ascii="Arial" w:hAnsi="Arial" w:cs="Arial"/>
          <w:color w:val="auto"/>
          <w:sz w:val="22"/>
          <w:lang w:eastAsia="ar-SA"/>
        </w:rPr>
        <w:t>.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następujący : </w:t>
      </w:r>
      <w:proofErr w:type="gramEnd"/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932CD9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</w:rPr>
        <w:t>miesięcznej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4276F5">
      <w:pPr>
        <w:numPr>
          <w:ilvl w:val="0"/>
          <w:numId w:val="5"/>
        </w:numPr>
        <w:suppressAutoHyphens/>
        <w:spacing w:after="0" w:line="240" w:lineRule="auto"/>
        <w:jc w:val="left"/>
        <w:rPr>
          <w:rFonts w:ascii="Arial" w:hAnsi="Arial" w:cs="Arial"/>
          <w:color w:val="auto"/>
          <w:sz w:val="22"/>
        </w:rPr>
      </w:pPr>
      <w:proofErr w:type="gramStart"/>
      <w:r w:rsidRPr="002734C9">
        <w:rPr>
          <w:rFonts w:ascii="Arial" w:hAnsi="Arial" w:cs="Arial"/>
          <w:color w:val="auto"/>
          <w:sz w:val="22"/>
        </w:rPr>
        <w:t>na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podstawie art. 8 ust. 3 ustawy z dnia 29 stycznia 2004 r. prawo zamówień publicznych </w:t>
      </w:r>
      <w:r w:rsidR="004276F5" w:rsidRPr="004276F5">
        <w:rPr>
          <w:rFonts w:ascii="Arial" w:hAnsi="Arial" w:cs="Arial"/>
          <w:bCs/>
          <w:color w:val="auto"/>
          <w:sz w:val="22"/>
        </w:rPr>
        <w:t>(</w:t>
      </w:r>
      <w:proofErr w:type="spellStart"/>
      <w:r w:rsidR="004276F5" w:rsidRPr="004276F5">
        <w:rPr>
          <w:rFonts w:ascii="Arial" w:hAnsi="Arial" w:cs="Arial"/>
          <w:bCs/>
          <w:color w:val="auto"/>
          <w:sz w:val="22"/>
        </w:rPr>
        <w:t>t.j</w:t>
      </w:r>
      <w:proofErr w:type="spellEnd"/>
      <w:r w:rsidR="004276F5" w:rsidRPr="004276F5">
        <w:rPr>
          <w:rFonts w:ascii="Arial" w:hAnsi="Arial" w:cs="Arial"/>
          <w:bCs/>
          <w:color w:val="auto"/>
          <w:sz w:val="22"/>
        </w:rPr>
        <w:t xml:space="preserve">. Dz. U. </w:t>
      </w:r>
      <w:proofErr w:type="gramStart"/>
      <w:r w:rsidR="004276F5" w:rsidRPr="004276F5">
        <w:rPr>
          <w:rFonts w:ascii="Arial" w:hAnsi="Arial" w:cs="Arial"/>
          <w:bCs/>
          <w:color w:val="auto"/>
          <w:sz w:val="22"/>
        </w:rPr>
        <w:t>z</w:t>
      </w:r>
      <w:proofErr w:type="gramEnd"/>
      <w:r w:rsidR="004276F5" w:rsidRPr="004276F5">
        <w:rPr>
          <w:rFonts w:ascii="Arial" w:hAnsi="Arial" w:cs="Arial"/>
          <w:bCs/>
          <w:color w:val="auto"/>
          <w:sz w:val="22"/>
        </w:rPr>
        <w:t xml:space="preserve"> 2017 r. poz. 1579 z </w:t>
      </w:r>
      <w:proofErr w:type="spellStart"/>
      <w:r w:rsidR="004276F5" w:rsidRPr="004276F5">
        <w:rPr>
          <w:rFonts w:ascii="Arial" w:hAnsi="Arial" w:cs="Arial"/>
          <w:bCs/>
          <w:color w:val="auto"/>
          <w:sz w:val="22"/>
        </w:rPr>
        <w:t>późn</w:t>
      </w:r>
      <w:proofErr w:type="spellEnd"/>
      <w:r w:rsidR="004276F5" w:rsidRPr="004276F5">
        <w:rPr>
          <w:rFonts w:ascii="Arial" w:hAnsi="Arial" w:cs="Arial"/>
          <w:bCs/>
          <w:color w:val="auto"/>
          <w:sz w:val="22"/>
        </w:rPr>
        <w:t xml:space="preserve">. </w:t>
      </w:r>
      <w:proofErr w:type="gramStart"/>
      <w:r w:rsidR="004276F5" w:rsidRPr="004276F5">
        <w:rPr>
          <w:rFonts w:ascii="Arial" w:hAnsi="Arial" w:cs="Arial"/>
          <w:bCs/>
          <w:color w:val="auto"/>
          <w:sz w:val="22"/>
        </w:rPr>
        <w:t>zm</w:t>
      </w:r>
      <w:proofErr w:type="gramEnd"/>
      <w:r w:rsidR="004276F5" w:rsidRPr="004276F5">
        <w:rPr>
          <w:rFonts w:ascii="Arial" w:hAnsi="Arial" w:cs="Arial"/>
          <w:bCs/>
          <w:color w:val="auto"/>
          <w:sz w:val="22"/>
        </w:rPr>
        <w:t>.</w:t>
      </w:r>
      <w:r w:rsidRPr="002734C9">
        <w:rPr>
          <w:rFonts w:ascii="Arial" w:hAnsi="Arial" w:cs="Arial"/>
          <w:color w:val="auto"/>
          <w:sz w:val="22"/>
        </w:rPr>
        <w:t>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p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  <w:proofErr w:type="gramEnd"/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niniejszą ofertę składa </w:t>
      </w:r>
      <w:proofErr w:type="gramStart"/>
      <w:r w:rsidRPr="002734C9">
        <w:rPr>
          <w:rFonts w:ascii="Arial" w:hAnsi="Arial" w:cs="Arial"/>
          <w:color w:val="auto"/>
          <w:sz w:val="22"/>
        </w:rPr>
        <w:t>się ........ kolejno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</w:t>
      </w:r>
      <w:proofErr w:type="gramEnd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</w:t>
      </w:r>
      <w:r w:rsidR="006B3DCE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D</w:t>
      </w: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wzór </w:t>
      </w: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  <w:proofErr w:type="gramEnd"/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</w:t>
      </w:r>
      <w:proofErr w:type="gramEnd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932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22"/>
    <w:rsid w:val="000030F4"/>
    <w:rsid w:val="0004495B"/>
    <w:rsid w:val="000712A9"/>
    <w:rsid w:val="00084BD9"/>
    <w:rsid w:val="000B7EC4"/>
    <w:rsid w:val="001C3647"/>
    <w:rsid w:val="00242427"/>
    <w:rsid w:val="00255A18"/>
    <w:rsid w:val="002734C9"/>
    <w:rsid w:val="002E769F"/>
    <w:rsid w:val="00316DD6"/>
    <w:rsid w:val="00351E5B"/>
    <w:rsid w:val="003576AF"/>
    <w:rsid w:val="003B6DD4"/>
    <w:rsid w:val="003E33F7"/>
    <w:rsid w:val="004276F5"/>
    <w:rsid w:val="004E1706"/>
    <w:rsid w:val="004E744F"/>
    <w:rsid w:val="00537DAB"/>
    <w:rsid w:val="005804C9"/>
    <w:rsid w:val="00624D5A"/>
    <w:rsid w:val="00637825"/>
    <w:rsid w:val="00661B22"/>
    <w:rsid w:val="006B3DCE"/>
    <w:rsid w:val="006C6178"/>
    <w:rsid w:val="006D1D9F"/>
    <w:rsid w:val="00705548"/>
    <w:rsid w:val="00755E8F"/>
    <w:rsid w:val="00762D00"/>
    <w:rsid w:val="007C59F1"/>
    <w:rsid w:val="007D09E4"/>
    <w:rsid w:val="0084054A"/>
    <w:rsid w:val="008671FD"/>
    <w:rsid w:val="00870231"/>
    <w:rsid w:val="00897A06"/>
    <w:rsid w:val="008F57FC"/>
    <w:rsid w:val="0092617B"/>
    <w:rsid w:val="00932CD9"/>
    <w:rsid w:val="009D6756"/>
    <w:rsid w:val="009E7FB7"/>
    <w:rsid w:val="00A41988"/>
    <w:rsid w:val="00A5316C"/>
    <w:rsid w:val="00A62BDB"/>
    <w:rsid w:val="00A94916"/>
    <w:rsid w:val="00BA7A76"/>
    <w:rsid w:val="00C536E6"/>
    <w:rsid w:val="00CE3F9D"/>
    <w:rsid w:val="00CF0945"/>
    <w:rsid w:val="00CF5440"/>
    <w:rsid w:val="00DE507A"/>
    <w:rsid w:val="00E1764A"/>
    <w:rsid w:val="00E63930"/>
    <w:rsid w:val="00EA2D52"/>
    <w:rsid w:val="00F36846"/>
    <w:rsid w:val="00F45ABB"/>
    <w:rsid w:val="00F82BF2"/>
    <w:rsid w:val="00FC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5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6</cp:revision>
  <cp:lastPrinted>2018-01-22T10:51:00Z</cp:lastPrinted>
  <dcterms:created xsi:type="dcterms:W3CDTF">2018-01-17T11:58:00Z</dcterms:created>
  <dcterms:modified xsi:type="dcterms:W3CDTF">2018-03-15T08:05:00Z</dcterms:modified>
</cp:coreProperties>
</file>