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C236" w14:textId="1785028A" w:rsidR="00F84888" w:rsidRPr="006A4EF3" w:rsidRDefault="00F84888" w:rsidP="00F84888">
      <w:pPr>
        <w:pStyle w:val="Standard"/>
        <w:rPr>
          <w:rFonts w:ascii="Arial" w:hAnsi="Arial" w:cs="Arial"/>
          <w:sz w:val="22"/>
          <w:szCs w:val="22"/>
        </w:rPr>
      </w:pPr>
      <w:r w:rsidRPr="006A4EF3">
        <w:rPr>
          <w:rFonts w:ascii="Arial" w:hAnsi="Arial" w:cs="Arial"/>
          <w:sz w:val="22"/>
          <w:szCs w:val="22"/>
        </w:rPr>
        <w:t>SK.0050.</w:t>
      </w:r>
      <w:r w:rsidR="00181610">
        <w:rPr>
          <w:rFonts w:ascii="Arial" w:hAnsi="Arial" w:cs="Arial"/>
          <w:sz w:val="22"/>
          <w:szCs w:val="22"/>
        </w:rPr>
        <w:t>10</w:t>
      </w:r>
      <w:r w:rsidRPr="006A4EF3">
        <w:rPr>
          <w:rFonts w:ascii="Arial" w:hAnsi="Arial" w:cs="Arial"/>
          <w:sz w:val="22"/>
          <w:szCs w:val="22"/>
        </w:rPr>
        <w:t>.202</w:t>
      </w:r>
      <w:r w:rsidR="00181610">
        <w:rPr>
          <w:rFonts w:ascii="Arial" w:hAnsi="Arial" w:cs="Arial"/>
          <w:sz w:val="22"/>
          <w:szCs w:val="22"/>
        </w:rPr>
        <w:t>1</w:t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  <w:r w:rsidRPr="006A4EF3">
        <w:rPr>
          <w:rFonts w:ascii="Arial" w:hAnsi="Arial" w:cs="Arial"/>
          <w:sz w:val="22"/>
          <w:szCs w:val="22"/>
        </w:rPr>
        <w:tab/>
      </w:r>
    </w:p>
    <w:p w14:paraId="566A634A" w14:textId="1FDD64D7" w:rsidR="00F84888" w:rsidRPr="006A4EF3" w:rsidRDefault="00F84888" w:rsidP="00F8488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A4EF3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D33174">
        <w:rPr>
          <w:rFonts w:ascii="Arial" w:hAnsi="Arial" w:cs="Arial"/>
          <w:b/>
          <w:bCs/>
          <w:sz w:val="22"/>
          <w:szCs w:val="22"/>
        </w:rPr>
        <w:t>1</w:t>
      </w:r>
      <w:r w:rsidR="00181610">
        <w:rPr>
          <w:rFonts w:ascii="Arial" w:hAnsi="Arial" w:cs="Arial"/>
          <w:b/>
          <w:bCs/>
          <w:sz w:val="22"/>
          <w:szCs w:val="22"/>
        </w:rPr>
        <w:t>0</w:t>
      </w:r>
      <w:r w:rsidRPr="006A4EF3">
        <w:rPr>
          <w:rFonts w:ascii="Arial" w:hAnsi="Arial" w:cs="Arial"/>
          <w:b/>
          <w:bCs/>
          <w:sz w:val="22"/>
          <w:szCs w:val="22"/>
        </w:rPr>
        <w:t>.202</w:t>
      </w:r>
      <w:r w:rsidR="00181610">
        <w:rPr>
          <w:rFonts w:ascii="Arial" w:hAnsi="Arial" w:cs="Arial"/>
          <w:b/>
          <w:bCs/>
          <w:sz w:val="22"/>
          <w:szCs w:val="22"/>
        </w:rPr>
        <w:t>1</w:t>
      </w:r>
    </w:p>
    <w:p w14:paraId="4A6FE746" w14:textId="77777777" w:rsidR="00F84888" w:rsidRPr="006A4EF3" w:rsidRDefault="00F84888" w:rsidP="00F8488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A4EF3">
        <w:rPr>
          <w:rFonts w:ascii="Arial" w:hAnsi="Arial" w:cs="Arial"/>
          <w:b/>
          <w:bCs/>
          <w:sz w:val="22"/>
          <w:szCs w:val="22"/>
        </w:rPr>
        <w:t>WÓJTA GMINY MIŁKI</w:t>
      </w:r>
    </w:p>
    <w:p w14:paraId="420836A8" w14:textId="69183DF2" w:rsidR="00F84888" w:rsidRPr="006A4EF3" w:rsidRDefault="00F84888" w:rsidP="00F8488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A4EF3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181610">
        <w:rPr>
          <w:rFonts w:ascii="Arial" w:hAnsi="Arial" w:cs="Arial"/>
          <w:b/>
          <w:bCs/>
          <w:sz w:val="22"/>
          <w:szCs w:val="22"/>
        </w:rPr>
        <w:t>29</w:t>
      </w:r>
      <w:r w:rsidRPr="006A4EF3">
        <w:rPr>
          <w:rFonts w:ascii="Arial" w:hAnsi="Arial" w:cs="Arial"/>
          <w:b/>
          <w:bCs/>
          <w:sz w:val="22"/>
          <w:szCs w:val="22"/>
        </w:rPr>
        <w:t xml:space="preserve"> stycznia 202</w:t>
      </w:r>
      <w:r w:rsidR="00181610">
        <w:rPr>
          <w:rFonts w:ascii="Arial" w:hAnsi="Arial" w:cs="Arial"/>
          <w:b/>
          <w:bCs/>
          <w:sz w:val="22"/>
          <w:szCs w:val="22"/>
        </w:rPr>
        <w:t>1</w:t>
      </w:r>
      <w:r w:rsidRPr="006A4E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502596C8" w14:textId="77777777" w:rsidR="00F84888" w:rsidRPr="006A4EF3" w:rsidRDefault="00F84888" w:rsidP="00F8488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94FDE4" w14:textId="6B20AB50" w:rsidR="00F84888" w:rsidRPr="00F84888" w:rsidRDefault="00F84888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8488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sprawie ustalenia na rok 202</w:t>
      </w:r>
      <w:r w:rsidR="00181610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1</w:t>
      </w:r>
      <w:r w:rsidRPr="00F8488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planu dofinansowania form doskonalenia zawodowego nauczycieli szkół i przedszkoli prowadzących przez Gminę </w:t>
      </w:r>
      <w:r w:rsidR="002B0F41" w:rsidRPr="006A4EF3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Miłki</w:t>
      </w:r>
    </w:p>
    <w:p w14:paraId="6FC6DF84" w14:textId="77777777" w:rsidR="00F84888" w:rsidRPr="006A4EF3" w:rsidRDefault="00F84888" w:rsidP="00F8488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A77863" w14:textId="3B46FA44" w:rsidR="00F84888" w:rsidRPr="009C33BB" w:rsidRDefault="002B0F41" w:rsidP="009C33BB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 podstawie art. 30 ust. 1 z dnia 8 marca 1990 r. o samorządzie gminnym (Dz. U. z 2019 r. poz. 506 ze zmianami) i § 5 rozporządzenia Ministra Edukacji Narodowej z dnia 23 sierpnia 2019 r. w sprawie dofinansowania doskonalenia zawodowego nauczycieli, szczegółowych celów szkolenia branżowego oraz trybu i warunków kierowania nauczycieli na szkolenia branżowe (Dz. U. z 2019 r. poz. 1653) </w:t>
      </w:r>
      <w:r w:rsidRPr="006A4EF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porozumieniu z dyrektorami </w:t>
      </w:r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zarządza się, co następuje:</w:t>
      </w:r>
    </w:p>
    <w:p w14:paraId="38C2390B" w14:textId="77777777" w:rsidR="00F84888" w:rsidRPr="006A4EF3" w:rsidRDefault="00F84888" w:rsidP="00F8488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A4EF3">
        <w:rPr>
          <w:rFonts w:ascii="Arial" w:hAnsi="Arial" w:cs="Arial"/>
          <w:b/>
          <w:bCs/>
          <w:sz w:val="22"/>
          <w:szCs w:val="22"/>
        </w:rPr>
        <w:t>§ 1</w:t>
      </w:r>
    </w:p>
    <w:p w14:paraId="0721DAAF" w14:textId="4397A608" w:rsidR="00F84888" w:rsidRPr="006A4EF3" w:rsidRDefault="00F84888" w:rsidP="00F84888">
      <w:pPr>
        <w:pStyle w:val="Standard"/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BC96A68" w14:textId="7E79A5E7" w:rsidR="002B0F41" w:rsidRPr="006A4EF3" w:rsidRDefault="002B0F41" w:rsidP="000A5B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Ustala się plan dofinansowania doskonalenia zawodowego nauczycieli szkół i przedszkoli</w:t>
      </w:r>
      <w:r w:rsidRPr="006A4EF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prowadzących przez </w:t>
      </w:r>
      <w:r w:rsidRPr="006A4EF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Gminę Miłki </w:t>
      </w:r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 rok 2020</w:t>
      </w:r>
      <w:r w:rsidR="00764EE1" w:rsidRPr="006A4EF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7FDC30C7" w14:textId="77777777" w:rsidR="006A4EF3" w:rsidRPr="006A4EF3" w:rsidRDefault="006A4EF3" w:rsidP="00F84888">
      <w:pPr>
        <w:pStyle w:val="Standard"/>
        <w:ind w:left="283" w:hanging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CF1430" w14:textId="16800F89" w:rsidR="00F84888" w:rsidRDefault="00F84888" w:rsidP="00F84888">
      <w:pPr>
        <w:pStyle w:val="Standard"/>
        <w:ind w:left="283" w:hanging="283"/>
        <w:jc w:val="center"/>
        <w:rPr>
          <w:rFonts w:ascii="Arial" w:hAnsi="Arial" w:cs="Arial"/>
          <w:b/>
          <w:bCs/>
          <w:sz w:val="22"/>
          <w:szCs w:val="22"/>
        </w:rPr>
      </w:pPr>
      <w:r w:rsidRPr="006A4EF3">
        <w:rPr>
          <w:rFonts w:ascii="Arial" w:hAnsi="Arial" w:cs="Arial"/>
          <w:b/>
          <w:bCs/>
          <w:sz w:val="22"/>
          <w:szCs w:val="22"/>
        </w:rPr>
        <w:t>§ 2</w:t>
      </w:r>
    </w:p>
    <w:p w14:paraId="49E0C5C6" w14:textId="77777777" w:rsidR="00B51D6B" w:rsidRPr="006A4EF3" w:rsidRDefault="00B51D6B" w:rsidP="00F84888">
      <w:pPr>
        <w:pStyle w:val="Standard"/>
        <w:ind w:left="283" w:hanging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F89175" w14:textId="695003B8" w:rsidR="00F84888" w:rsidRDefault="00764EE1" w:rsidP="000A5B12">
      <w:pPr>
        <w:pStyle w:val="Standard"/>
        <w:jc w:val="both"/>
        <w:rPr>
          <w:rStyle w:val="fragment"/>
          <w:rFonts w:ascii="Arial" w:hAnsi="Arial" w:cs="Arial"/>
          <w:sz w:val="22"/>
          <w:szCs w:val="22"/>
        </w:rPr>
      </w:pPr>
      <w:r w:rsidRPr="006A4EF3">
        <w:rPr>
          <w:rStyle w:val="fragment"/>
          <w:rFonts w:ascii="Arial" w:hAnsi="Arial" w:cs="Arial"/>
          <w:sz w:val="22"/>
          <w:szCs w:val="22"/>
        </w:rPr>
        <w:t>Środki na dofinansowanie doskonalenia zawodowego nauczycieli wyodrębnione w budżecie Gminy Miłki na rok 202</w:t>
      </w:r>
      <w:r w:rsidR="00181610">
        <w:rPr>
          <w:rStyle w:val="fragment"/>
          <w:rFonts w:ascii="Arial" w:hAnsi="Arial" w:cs="Arial"/>
          <w:sz w:val="22"/>
          <w:szCs w:val="22"/>
        </w:rPr>
        <w:t>1</w:t>
      </w:r>
      <w:r w:rsidRPr="006A4EF3">
        <w:rPr>
          <w:rStyle w:val="fragment"/>
          <w:rFonts w:ascii="Arial" w:hAnsi="Arial" w:cs="Arial"/>
          <w:sz w:val="22"/>
          <w:szCs w:val="22"/>
        </w:rPr>
        <w:t xml:space="preserve"> w działach 801 „Oświata i wychowanie” – rozdział 80146 „Dokształcanie i doskonalenie nauczycieli wynoszą łącznie </w:t>
      </w:r>
      <w:r w:rsidR="00181610">
        <w:rPr>
          <w:rStyle w:val="fragment"/>
          <w:rFonts w:ascii="Arial" w:hAnsi="Arial" w:cs="Arial"/>
          <w:sz w:val="22"/>
          <w:szCs w:val="22"/>
        </w:rPr>
        <w:t xml:space="preserve">22 476,17 </w:t>
      </w:r>
      <w:r w:rsidRPr="006A4EF3">
        <w:rPr>
          <w:rStyle w:val="fragment"/>
          <w:rFonts w:ascii="Arial" w:hAnsi="Arial" w:cs="Arial"/>
          <w:sz w:val="22"/>
          <w:szCs w:val="22"/>
        </w:rPr>
        <w:t xml:space="preserve"> zł </w:t>
      </w:r>
      <w:r w:rsidR="00181610">
        <w:rPr>
          <w:rStyle w:val="fragment"/>
          <w:rFonts w:ascii="Arial" w:hAnsi="Arial" w:cs="Arial"/>
          <w:sz w:val="22"/>
          <w:szCs w:val="22"/>
        </w:rPr>
        <w:t>dla</w:t>
      </w:r>
      <w:r w:rsidR="000A5B12">
        <w:rPr>
          <w:rStyle w:val="fragment"/>
          <w:rFonts w:ascii="Arial" w:hAnsi="Arial" w:cs="Arial"/>
          <w:sz w:val="22"/>
          <w:szCs w:val="22"/>
        </w:rPr>
        <w:t xml:space="preserve"> :</w:t>
      </w:r>
    </w:p>
    <w:p w14:paraId="715DE88F" w14:textId="3DABA148" w:rsidR="000A5B12" w:rsidRDefault="000A5B12" w:rsidP="000A5B12">
      <w:pPr>
        <w:pStyle w:val="Standard"/>
        <w:ind w:firstLine="425"/>
        <w:jc w:val="both"/>
        <w:rPr>
          <w:rStyle w:val="fragment"/>
          <w:rFonts w:ascii="Arial" w:hAnsi="Arial" w:cs="Arial"/>
          <w:sz w:val="22"/>
          <w:szCs w:val="22"/>
        </w:rPr>
      </w:pPr>
      <w:r>
        <w:rPr>
          <w:rStyle w:val="fragment"/>
          <w:rFonts w:ascii="Arial" w:hAnsi="Arial" w:cs="Arial"/>
          <w:sz w:val="22"/>
          <w:szCs w:val="22"/>
        </w:rPr>
        <w:t>- Zespół Placówek Oświatowych w Miłkach</w:t>
      </w:r>
      <w:r w:rsidR="00722B5F">
        <w:rPr>
          <w:rStyle w:val="fragment"/>
          <w:rFonts w:ascii="Arial" w:hAnsi="Arial" w:cs="Arial"/>
          <w:sz w:val="22"/>
          <w:szCs w:val="22"/>
        </w:rPr>
        <w:t xml:space="preserve"> </w:t>
      </w:r>
    </w:p>
    <w:p w14:paraId="6D7125D8" w14:textId="7C570F29" w:rsidR="000A5B12" w:rsidRDefault="000A5B12" w:rsidP="000A5B12">
      <w:pPr>
        <w:pStyle w:val="Standard"/>
        <w:ind w:firstLine="425"/>
        <w:jc w:val="both"/>
        <w:rPr>
          <w:rStyle w:val="fragment"/>
          <w:rFonts w:ascii="Arial" w:hAnsi="Arial" w:cs="Arial"/>
          <w:sz w:val="22"/>
          <w:szCs w:val="22"/>
        </w:rPr>
      </w:pPr>
      <w:r>
        <w:rPr>
          <w:rStyle w:val="fragment"/>
          <w:rFonts w:ascii="Arial" w:hAnsi="Arial" w:cs="Arial"/>
          <w:sz w:val="22"/>
          <w:szCs w:val="22"/>
        </w:rPr>
        <w:t>- Szkoła Podstawowa im. św. Jana Pawła II w Rydzewie</w:t>
      </w:r>
      <w:r w:rsidR="00722B5F">
        <w:rPr>
          <w:rStyle w:val="fragment"/>
          <w:rFonts w:ascii="Arial" w:hAnsi="Arial" w:cs="Arial"/>
          <w:sz w:val="22"/>
          <w:szCs w:val="22"/>
        </w:rPr>
        <w:t xml:space="preserve"> </w:t>
      </w:r>
    </w:p>
    <w:p w14:paraId="69AE0692" w14:textId="5D64461C" w:rsidR="000A5B12" w:rsidRPr="006A4EF3" w:rsidRDefault="000A5B12" w:rsidP="000A5B12">
      <w:pPr>
        <w:pStyle w:val="Standard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Style w:val="fragment"/>
          <w:rFonts w:ascii="Arial" w:hAnsi="Arial" w:cs="Arial"/>
          <w:sz w:val="22"/>
          <w:szCs w:val="22"/>
        </w:rPr>
        <w:t>- Szkoła Podstawowa im. św. Franciszka z Asyżu w Staświnach</w:t>
      </w:r>
      <w:r w:rsidR="00722B5F">
        <w:rPr>
          <w:rStyle w:val="fragment"/>
          <w:rFonts w:ascii="Arial" w:hAnsi="Arial" w:cs="Arial"/>
          <w:sz w:val="22"/>
          <w:szCs w:val="22"/>
        </w:rPr>
        <w:t xml:space="preserve"> </w:t>
      </w:r>
    </w:p>
    <w:p w14:paraId="63844B80" w14:textId="77777777" w:rsidR="002B0F41" w:rsidRPr="006A4EF3" w:rsidRDefault="002B0F41" w:rsidP="00F84888">
      <w:pPr>
        <w:pStyle w:val="Standard"/>
        <w:ind w:left="283" w:hanging="283"/>
        <w:jc w:val="center"/>
        <w:rPr>
          <w:rFonts w:ascii="Arial" w:hAnsi="Arial" w:cs="Arial"/>
          <w:sz w:val="22"/>
          <w:szCs w:val="22"/>
        </w:rPr>
      </w:pPr>
    </w:p>
    <w:p w14:paraId="35F0E6CF" w14:textId="38F5CB05" w:rsidR="00F84888" w:rsidRDefault="00F84888" w:rsidP="000A5B12">
      <w:pPr>
        <w:pStyle w:val="Standard"/>
        <w:ind w:left="283" w:hanging="283"/>
        <w:jc w:val="center"/>
        <w:rPr>
          <w:rFonts w:ascii="Arial" w:hAnsi="Arial" w:cs="Arial"/>
          <w:b/>
          <w:bCs/>
          <w:sz w:val="22"/>
          <w:szCs w:val="22"/>
        </w:rPr>
      </w:pPr>
      <w:r w:rsidRPr="006A4EF3">
        <w:rPr>
          <w:rFonts w:ascii="Arial" w:hAnsi="Arial" w:cs="Arial"/>
          <w:b/>
          <w:bCs/>
          <w:sz w:val="22"/>
          <w:szCs w:val="22"/>
        </w:rPr>
        <w:t>§ 3</w:t>
      </w:r>
    </w:p>
    <w:p w14:paraId="487A4A45" w14:textId="77777777" w:rsidR="00B51D6B" w:rsidRPr="006A4EF3" w:rsidRDefault="00B51D6B" w:rsidP="000A5B12">
      <w:pPr>
        <w:pStyle w:val="Standard"/>
        <w:ind w:left="283" w:hanging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D35A9A" w14:textId="0C59FA5C" w:rsidR="00F84888" w:rsidRDefault="006A4EF3" w:rsidP="000A5B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A4EF3">
        <w:rPr>
          <w:rFonts w:ascii="Arial" w:hAnsi="Arial" w:cs="Arial"/>
          <w:sz w:val="22"/>
          <w:szCs w:val="22"/>
        </w:rPr>
        <w:t xml:space="preserve">Dofinansowanie jest przyznawane w miarę posiadanych środków o których mowa w § 2 na formy doskonalenia zawodowego wskazane w § 2 rozporządzenie Ministra edukacji Narodowej z dnia 23 sierpnia 2019 r. w sprawie dofinansowania doskonalenia zawodowego nauczycieli (Dz. U. z 2019 r. </w:t>
      </w:r>
      <w:proofErr w:type="spellStart"/>
      <w:r w:rsidRPr="006A4EF3">
        <w:rPr>
          <w:rFonts w:ascii="Arial" w:hAnsi="Arial" w:cs="Arial"/>
          <w:sz w:val="22"/>
          <w:szCs w:val="22"/>
        </w:rPr>
        <w:t>poz</w:t>
      </w:r>
      <w:proofErr w:type="spellEnd"/>
      <w:r w:rsidRPr="006A4EF3">
        <w:rPr>
          <w:rFonts w:ascii="Arial" w:hAnsi="Arial" w:cs="Arial"/>
          <w:sz w:val="22"/>
          <w:szCs w:val="22"/>
        </w:rPr>
        <w:t xml:space="preserve"> 1653).</w:t>
      </w:r>
    </w:p>
    <w:p w14:paraId="72E65749" w14:textId="09AF90BF" w:rsidR="006A4EF3" w:rsidRDefault="006A4EF3" w:rsidP="00F84888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</w:p>
    <w:p w14:paraId="2F50A15E" w14:textId="213A53E0" w:rsidR="006A4EF3" w:rsidRPr="009C33BB" w:rsidRDefault="003E09D5" w:rsidP="000A5B1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9C33BB">
        <w:rPr>
          <w:rFonts w:ascii="Arial" w:hAnsi="Arial" w:cs="Arial"/>
          <w:b/>
          <w:bCs/>
          <w:sz w:val="22"/>
          <w:szCs w:val="22"/>
        </w:rPr>
        <w:t>§</w:t>
      </w:r>
      <w:r w:rsidR="000A5B12" w:rsidRPr="009C33BB">
        <w:rPr>
          <w:rFonts w:ascii="Arial" w:hAnsi="Arial" w:cs="Arial"/>
          <w:b/>
          <w:bCs/>
          <w:sz w:val="22"/>
          <w:szCs w:val="22"/>
        </w:rPr>
        <w:t>4</w:t>
      </w:r>
    </w:p>
    <w:p w14:paraId="36441914" w14:textId="5D3459CD" w:rsidR="003E09D5" w:rsidRPr="006A4EF3" w:rsidRDefault="003E09D5" w:rsidP="000A5B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Dofinansowanie przyznaje się w pierwszej kolejności nauczycielowi doskonalącemu się zawodowo zgodnie z potrzebami zatrudniającej go szkoły.</w:t>
      </w:r>
    </w:p>
    <w:p w14:paraId="4847CA1E" w14:textId="77777777" w:rsidR="00F84888" w:rsidRPr="006A4EF3" w:rsidRDefault="00F84888" w:rsidP="00F8488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521CAA0" w14:textId="6FE95C0B" w:rsidR="00F84888" w:rsidRDefault="00F84888" w:rsidP="00F84888">
      <w:pPr>
        <w:pStyle w:val="Standard"/>
        <w:ind w:left="283" w:hanging="283"/>
        <w:jc w:val="center"/>
        <w:rPr>
          <w:rFonts w:ascii="Arial" w:hAnsi="Arial" w:cs="Arial"/>
          <w:b/>
          <w:bCs/>
          <w:sz w:val="22"/>
          <w:szCs w:val="22"/>
        </w:rPr>
      </w:pPr>
      <w:r w:rsidRPr="006A4EF3">
        <w:rPr>
          <w:rFonts w:ascii="Arial" w:hAnsi="Arial" w:cs="Arial"/>
          <w:b/>
          <w:bCs/>
          <w:sz w:val="22"/>
          <w:szCs w:val="22"/>
        </w:rPr>
        <w:t xml:space="preserve">§ </w:t>
      </w:r>
      <w:r w:rsidR="000A5B12">
        <w:rPr>
          <w:rFonts w:ascii="Arial" w:hAnsi="Arial" w:cs="Arial"/>
          <w:b/>
          <w:bCs/>
          <w:sz w:val="22"/>
          <w:szCs w:val="22"/>
        </w:rPr>
        <w:t>5</w:t>
      </w:r>
    </w:p>
    <w:p w14:paraId="6C4397A2" w14:textId="3A63E055" w:rsidR="003E09D5" w:rsidRDefault="003E09D5" w:rsidP="000A5B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E09D5">
        <w:rPr>
          <w:rFonts w:ascii="Arial" w:hAnsi="Arial" w:cs="Arial"/>
          <w:sz w:val="22"/>
          <w:szCs w:val="22"/>
        </w:rPr>
        <w:t xml:space="preserve">Ustala się maksymalną kwotę dofinansowania opłat (dla nauczycieli danej placówki tj. szkoły podstawowej) pobieranych z tytułu kształcenia przez uczelnie na rok 2020 w wysokości do 80 % ich wysokości, maksymalnie 1 </w:t>
      </w:r>
      <w:r w:rsidR="002E3DAA">
        <w:rPr>
          <w:rFonts w:ascii="Arial" w:hAnsi="Arial" w:cs="Arial"/>
          <w:sz w:val="22"/>
          <w:szCs w:val="22"/>
        </w:rPr>
        <w:t>2</w:t>
      </w:r>
      <w:r w:rsidRPr="003E09D5">
        <w:rPr>
          <w:rFonts w:ascii="Arial" w:hAnsi="Arial" w:cs="Arial"/>
          <w:sz w:val="22"/>
          <w:szCs w:val="22"/>
        </w:rPr>
        <w:t>00,00 zł z na semestr dla jednej osoby</w:t>
      </w:r>
      <w:r w:rsidR="000A5B12">
        <w:rPr>
          <w:rFonts w:ascii="Arial" w:hAnsi="Arial" w:cs="Arial"/>
          <w:sz w:val="22"/>
          <w:szCs w:val="22"/>
        </w:rPr>
        <w:t>.</w:t>
      </w:r>
    </w:p>
    <w:p w14:paraId="24A1EB42" w14:textId="72CAF64D" w:rsidR="002E3DAA" w:rsidRDefault="002E3DAA" w:rsidP="000A5B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57D212" w14:textId="5B97EE79" w:rsidR="002E3DAA" w:rsidRDefault="002E3DAA" w:rsidP="002E3DAA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B51D6B">
        <w:rPr>
          <w:rFonts w:ascii="Arial" w:hAnsi="Arial" w:cs="Arial"/>
          <w:b/>
          <w:bCs/>
          <w:sz w:val="22"/>
          <w:szCs w:val="22"/>
        </w:rPr>
        <w:t>§ 6</w:t>
      </w:r>
    </w:p>
    <w:p w14:paraId="6EA487AC" w14:textId="77777777" w:rsidR="00B51D6B" w:rsidRPr="00B51D6B" w:rsidRDefault="00B51D6B" w:rsidP="002E3DAA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4A2978" w14:textId="3480A113" w:rsidR="002E3DAA" w:rsidRDefault="002E3DAA" w:rsidP="00B51D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51D6B">
        <w:rPr>
          <w:rFonts w:ascii="Arial" w:hAnsi="Arial" w:cs="Arial"/>
          <w:b/>
          <w:bCs/>
          <w:sz w:val="22"/>
          <w:szCs w:val="22"/>
        </w:rPr>
        <w:t>Opłaty za kursy kwalifikacyjne i doskonalące, seminaria</w:t>
      </w:r>
      <w:r>
        <w:rPr>
          <w:rFonts w:ascii="Arial" w:hAnsi="Arial" w:cs="Arial"/>
          <w:sz w:val="22"/>
          <w:szCs w:val="22"/>
        </w:rPr>
        <w:t xml:space="preserve"> i inne formy doskonalenia zawodowego, organizowane przez </w:t>
      </w:r>
      <w:r w:rsidR="00B51D6B">
        <w:rPr>
          <w:rFonts w:ascii="Arial" w:hAnsi="Arial" w:cs="Arial"/>
          <w:sz w:val="22"/>
          <w:szCs w:val="22"/>
        </w:rPr>
        <w:t xml:space="preserve">inne </w:t>
      </w:r>
      <w:r>
        <w:rPr>
          <w:rFonts w:ascii="Arial" w:hAnsi="Arial" w:cs="Arial"/>
          <w:sz w:val="22"/>
          <w:szCs w:val="22"/>
        </w:rPr>
        <w:t>podmioty</w:t>
      </w:r>
      <w:r w:rsidR="00B51D6B" w:rsidRPr="00B51D6B">
        <w:rPr>
          <w:rFonts w:ascii="Arial" w:hAnsi="Arial" w:cs="Arial"/>
          <w:b/>
          <w:bCs/>
          <w:sz w:val="22"/>
          <w:szCs w:val="22"/>
        </w:rPr>
        <w:t xml:space="preserve">, </w:t>
      </w:r>
      <w:r w:rsidR="00B51D6B" w:rsidRPr="00B51D6B">
        <w:rPr>
          <w:rStyle w:val="Pogrubienie"/>
          <w:b w:val="0"/>
          <w:bCs w:val="0"/>
        </w:rPr>
        <w:t>których zadania statutowe obejmują doskonalenie zawodowe nauczycieli</w:t>
      </w:r>
      <w:r w:rsidR="00B51D6B" w:rsidRPr="00B51D6B">
        <w:rPr>
          <w:rFonts w:ascii="Arial" w:hAnsi="Arial" w:cs="Arial"/>
          <w:b/>
          <w:bCs/>
          <w:sz w:val="22"/>
          <w:szCs w:val="22"/>
        </w:rPr>
        <w:t>,</w:t>
      </w:r>
      <w:r w:rsidR="00B51D6B">
        <w:rPr>
          <w:rFonts w:ascii="Arial" w:hAnsi="Arial" w:cs="Arial"/>
          <w:sz w:val="22"/>
          <w:szCs w:val="22"/>
        </w:rPr>
        <w:t xml:space="preserve"> będą pokrywane </w:t>
      </w:r>
      <w:r>
        <w:rPr>
          <w:rFonts w:ascii="Arial" w:hAnsi="Arial" w:cs="Arial"/>
          <w:sz w:val="22"/>
          <w:szCs w:val="22"/>
        </w:rPr>
        <w:t>do 100 %</w:t>
      </w:r>
      <w:r w:rsidR="00B51D6B">
        <w:rPr>
          <w:rFonts w:ascii="Arial" w:hAnsi="Arial" w:cs="Arial"/>
          <w:sz w:val="22"/>
          <w:szCs w:val="22"/>
        </w:rPr>
        <w:t xml:space="preserve">. </w:t>
      </w:r>
    </w:p>
    <w:p w14:paraId="680F17DD" w14:textId="26136569" w:rsidR="000A5B12" w:rsidRDefault="000A5B12" w:rsidP="00F84888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</w:p>
    <w:p w14:paraId="3640C102" w14:textId="77777777" w:rsidR="00B51D6B" w:rsidRDefault="00B51D6B" w:rsidP="000A5B1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8612FF" w14:textId="77777777" w:rsidR="00B51D6B" w:rsidRDefault="00B51D6B" w:rsidP="000A5B1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8CCC5" w14:textId="77777777" w:rsidR="00B51D6B" w:rsidRDefault="00B51D6B" w:rsidP="000A5B1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2624BE" w14:textId="7D939A06" w:rsidR="000A5B12" w:rsidRPr="009C33BB" w:rsidRDefault="000A5B12" w:rsidP="000A5B1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9C33BB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B51D6B">
        <w:rPr>
          <w:rFonts w:ascii="Arial" w:hAnsi="Arial" w:cs="Arial"/>
          <w:b/>
          <w:bCs/>
          <w:sz w:val="22"/>
          <w:szCs w:val="22"/>
        </w:rPr>
        <w:t>7</w:t>
      </w:r>
    </w:p>
    <w:p w14:paraId="1A806517" w14:textId="2B1DB058" w:rsidR="00F84888" w:rsidRDefault="00F84888" w:rsidP="00F84888">
      <w:pPr>
        <w:pStyle w:val="Standard"/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D02F217" w14:textId="5C549D21" w:rsidR="000A5B12" w:rsidRDefault="000A5B12" w:rsidP="000A5B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Dofinansowanie opłat za doskonalenie zawodowe nauczycieli będzie wypłacane po złożeniu przez nauczycieli wniosku do dyrektora szkoły, a następnie przekazane do akceptacji do Organu Prowadzącego.</w:t>
      </w:r>
    </w:p>
    <w:p w14:paraId="351CD760" w14:textId="2E7F564B" w:rsidR="009C33BB" w:rsidRDefault="009C33BB" w:rsidP="000A5B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61E3B9C" w14:textId="1182AEC5" w:rsidR="009C33BB" w:rsidRPr="009C33BB" w:rsidRDefault="009C33BB" w:rsidP="009C33B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9C33BB">
        <w:rPr>
          <w:rFonts w:ascii="Arial" w:hAnsi="Arial" w:cs="Arial"/>
          <w:b/>
          <w:bCs/>
          <w:sz w:val="22"/>
          <w:szCs w:val="22"/>
        </w:rPr>
        <w:t xml:space="preserve">§ </w:t>
      </w:r>
      <w:r w:rsidR="00B51D6B">
        <w:rPr>
          <w:rFonts w:ascii="Arial" w:hAnsi="Arial" w:cs="Arial"/>
          <w:b/>
          <w:bCs/>
          <w:sz w:val="22"/>
          <w:szCs w:val="22"/>
        </w:rPr>
        <w:t>8</w:t>
      </w:r>
    </w:p>
    <w:p w14:paraId="54EABDD5" w14:textId="0E7A8226" w:rsidR="00F84888" w:rsidRPr="006A4EF3" w:rsidRDefault="009C33BB" w:rsidP="009C33B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powierzam dyrektorom szkół na terenie Gminy Miłki oraz pracownikom odpowiedzialnym w Urzędzie Gminy Miłki</w:t>
      </w:r>
    </w:p>
    <w:p w14:paraId="22C49E91" w14:textId="4AFFBE41" w:rsidR="009C33BB" w:rsidRPr="009C33BB" w:rsidRDefault="00F84888" w:rsidP="00B51D6B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8488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§ </w:t>
      </w:r>
      <w:r w:rsidR="00B51D6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9</w:t>
      </w:r>
    </w:p>
    <w:p w14:paraId="3543FEC5" w14:textId="66388EA1" w:rsidR="00F84888" w:rsidRPr="00F84888" w:rsidRDefault="00F84888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Zarządzenie wchodzi w życie z dniem podjęcia.</w:t>
      </w:r>
    </w:p>
    <w:p w14:paraId="587F93B7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right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4D34646D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right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0C91AA34" w14:textId="3152B69D" w:rsidR="00F84888" w:rsidRPr="00F84888" w:rsidRDefault="00F84888" w:rsidP="00F84888">
      <w:pPr>
        <w:suppressAutoHyphens w:val="0"/>
        <w:autoSpaceDN/>
        <w:spacing w:before="100" w:beforeAutospacing="1" w:after="100" w:afterAutospacing="1"/>
        <w:jc w:val="righ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8488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Wójt Gminy</w:t>
      </w:r>
      <w:r w:rsidR="009C33B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Miłki</w:t>
      </w:r>
    </w:p>
    <w:p w14:paraId="4B3B502D" w14:textId="561C33CC" w:rsidR="00F84888" w:rsidRPr="00F84888" w:rsidRDefault="009C33BB" w:rsidP="00F84888">
      <w:pPr>
        <w:suppressAutoHyphens w:val="0"/>
        <w:autoSpaceDN/>
        <w:spacing w:before="100" w:beforeAutospacing="1" w:after="100" w:afterAutospacing="1"/>
        <w:jc w:val="righ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Barbara Małgorzata Mazurczyk</w:t>
      </w:r>
      <w:r w:rsidR="00F84888" w:rsidRPr="00F8488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</w:p>
    <w:p w14:paraId="3A96074E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1302F5F0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1CAAE5C7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52516CF6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09EC26D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682D8F65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CD231A5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09EFA94C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5AE8E121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4225856A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13A63D33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2465BA23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1270728A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7900DB9D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6B6F7787" w14:textId="77777777" w:rsidR="009C33BB" w:rsidRDefault="009C33BB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6AAC8C7" w14:textId="50329103" w:rsidR="009C33BB" w:rsidRDefault="009C33BB" w:rsidP="00B51D6B">
      <w:p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EF21248" w14:textId="77777777" w:rsidR="00B51D6B" w:rsidRDefault="00B51D6B" w:rsidP="00B51D6B">
      <w:p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D7FAC88" w14:textId="47B64611" w:rsidR="00F84888" w:rsidRPr="00F84888" w:rsidRDefault="00F84888" w:rsidP="00F8488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8488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lastRenderedPageBreak/>
        <w:t>Uzasadnienie</w:t>
      </w:r>
    </w:p>
    <w:p w14:paraId="660AC39B" w14:textId="0CDFAFD8" w:rsidR="00F84888" w:rsidRDefault="00F84888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Finansowanie dokształcania i doskonalenia zawodowego nauczycieli zostało przez ustawodawcę określone w rozdziale 7a ustawy z dnia 26 stycznia Karta Nauczyciela (Dz. U. z 2019 poz. 2215 z </w:t>
      </w:r>
      <w:proofErr w:type="spellStart"/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późn</w:t>
      </w:r>
      <w:proofErr w:type="spellEnd"/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 zm.). Szczegółowe zasady podziału środków oraz kompetencje organu prowadzącego zostały określone w rozporządzeniu Ministra Edukacji Narodowej z dnia 23 sierpnia 2019 r. w sprawie dofinansowania doskonalenia zawodowego nauczycieli, szczegółowych celów szkolenia branżowego oraz trybu i warunków kierowania nauczycieli na szkolenia branżowe (Dz. U. z 2019 r. poz. 1653). Rozporządzenie zawiera w § 5 delegację dla organu prowadzącego do opracowania na każdy rok budżetowy planu dofinansowania form doskonalenia zawodowego nauczycieli, który uwzględnia wnioski dyrektorów szkół i placówek przygotowane zgodnie z potrzebami określonymi przez dyrektora w zakresie doskonalenia zawodowego nauczycieli złożone do 31 października danego roku kalendarzowego.</w:t>
      </w:r>
      <w:r w:rsidR="009C33B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F8488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Wobec powyższego wydanie niniejszego zarządzenia jest zasadne.</w:t>
      </w:r>
    </w:p>
    <w:p w14:paraId="7C69A23E" w14:textId="7B822E3D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C34D4F8" w14:textId="21DAFCD8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922C0A2" w14:textId="754502B5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385BD41" w14:textId="6CBA6F35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7492330" w14:textId="5BD7C7AC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013E628" w14:textId="167149C0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3270D97" w14:textId="5C411BE2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8D7A66E" w14:textId="14189EDC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F9309AF" w14:textId="16E7350D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EEAE939" w14:textId="5501FDB5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86EE5F7" w14:textId="61790D12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BF74B4B" w14:textId="591081B1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94C5078" w14:textId="2FB7FE63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0A6D9EE" w14:textId="5C03619E" w:rsidR="009C33BB" w:rsidRDefault="009C33BB" w:rsidP="00F8488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1670876" w14:textId="77777777" w:rsidR="00F84888" w:rsidRPr="006A4EF3" w:rsidRDefault="00F84888" w:rsidP="00F84888">
      <w:pPr>
        <w:pStyle w:val="Standard"/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8BC90DA" w14:textId="77777777" w:rsidR="00F84888" w:rsidRPr="006A4EF3" w:rsidRDefault="00F84888" w:rsidP="00F84888">
      <w:pPr>
        <w:pStyle w:val="Standard"/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50DC9F3" w14:textId="77777777" w:rsidR="00F84888" w:rsidRPr="006A4EF3" w:rsidRDefault="00F84888" w:rsidP="00F84888">
      <w:pPr>
        <w:pStyle w:val="Standard"/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D091F14" w14:textId="77777777" w:rsidR="00F84888" w:rsidRPr="006A4EF3" w:rsidRDefault="00F84888" w:rsidP="00F84888">
      <w:pPr>
        <w:pStyle w:val="Standard"/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F873645" w14:textId="717BF3DB" w:rsidR="00F84888" w:rsidRPr="006A4EF3" w:rsidRDefault="009C33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RSz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Rsz</w:t>
      </w:r>
      <w:proofErr w:type="spellEnd"/>
    </w:p>
    <w:sectPr w:rsidR="00F84888" w:rsidRPr="006A4E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1079"/>
    <w:multiLevelType w:val="multilevel"/>
    <w:tmpl w:val="691CF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3137FED"/>
    <w:multiLevelType w:val="multilevel"/>
    <w:tmpl w:val="FDF69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88"/>
    <w:rsid w:val="000A5B12"/>
    <w:rsid w:val="00181610"/>
    <w:rsid w:val="002B0F41"/>
    <w:rsid w:val="002E3DAA"/>
    <w:rsid w:val="003E09D5"/>
    <w:rsid w:val="00432E51"/>
    <w:rsid w:val="006A4EF3"/>
    <w:rsid w:val="00722B5F"/>
    <w:rsid w:val="00764EE1"/>
    <w:rsid w:val="009C33BB"/>
    <w:rsid w:val="00B51D6B"/>
    <w:rsid w:val="00D33174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B9B7"/>
  <w15:chartTrackingRefBased/>
  <w15:docId w15:val="{22860920-09F3-4812-9AC3-5F5FAF4C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8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48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4888"/>
    <w:pPr>
      <w:suppressLineNumbers/>
    </w:pPr>
  </w:style>
  <w:style w:type="character" w:customStyle="1" w:styleId="fragment">
    <w:name w:val="fragment"/>
    <w:basedOn w:val="Domylnaczcionkaakapitu"/>
    <w:rsid w:val="00764EE1"/>
  </w:style>
  <w:style w:type="character" w:styleId="Pogrubienie">
    <w:name w:val="Strong"/>
    <w:basedOn w:val="Domylnaczcionkaakapitu"/>
    <w:uiPriority w:val="22"/>
    <w:qFormat/>
    <w:rsid w:val="00B51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Sztemberg Rafał</cp:lastModifiedBy>
  <cp:revision>5</cp:revision>
  <cp:lastPrinted>2020-01-28T10:51:00Z</cp:lastPrinted>
  <dcterms:created xsi:type="dcterms:W3CDTF">2020-01-28T07:32:00Z</dcterms:created>
  <dcterms:modified xsi:type="dcterms:W3CDTF">2022-03-21T08:47:00Z</dcterms:modified>
</cp:coreProperties>
</file>