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253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</w:t>
      </w:r>
      <w:r>
        <w:rPr>
          <w:rFonts w:ascii="Arial" w:hAnsi="Arial"/>
          <w:b/>
          <w:bCs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 xml:space="preserve">Komisarz wyborczy w Olsztynie </w:t>
      </w:r>
    </w:p>
    <w:p>
      <w:pPr>
        <w:pStyle w:val="Normal"/>
        <w:ind w:left="4253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za pośrednictwem </w:t>
      </w:r>
    </w:p>
    <w:p>
      <w:pPr>
        <w:pStyle w:val="Normal"/>
        <w:spacing w:before="120" w:after="0"/>
        <w:ind w:left="4253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</w:t>
      </w:r>
      <w:r>
        <w:rPr>
          <w:rFonts w:ascii="Arial" w:hAnsi="Arial"/>
          <w:b w:val="false"/>
          <w:bCs w:val="false"/>
          <w:sz w:val="22"/>
          <w:szCs w:val="22"/>
        </w:rPr>
        <w:t>Urzędu Gminy w Miłkach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ab/>
        <w:tab/>
        <w:t xml:space="preserve">                                          (nazwa i adres urzędu gminy)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 xml:space="preserve">ZGŁOSZENIE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>ZAMIARU GŁOSOWANIA KORESPONDENCYJNEGO</w:t>
        <w:br/>
        <w:t>W KRAJU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Arial" w:hAnsi="Arial"/>
          <w:b/>
          <w:bCs/>
          <w:sz w:val="22"/>
          <w:szCs w:val="22"/>
        </w:rPr>
        <w:t xml:space="preserve">W WYBORACH PREZYDENTA RZECZYPOSPOLITEJ POLSKIEJ </w:t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0" w:name="__DdeLink__90_2195557821"/>
      <w:r>
        <w:rPr>
          <w:rFonts w:ascii="Arial" w:hAnsi="Arial"/>
          <w:b/>
          <w:bCs/>
          <w:sz w:val="22"/>
          <w:szCs w:val="22"/>
        </w:rPr>
        <w:t>ZARZĄDZONYCH NA DZIEŃ 28 CZERWCA 2020 R.</w:t>
      </w:r>
      <w:bookmarkStart w:id="1" w:name="_GoBack"/>
      <w:bookmarkEnd w:id="0"/>
      <w:bookmarkEnd w:id="1"/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3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Nazwisko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Imię (imiona)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63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Imię ojca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46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Data urodzenia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53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Nr ewidencyjny PESEL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691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Adres, na który ma być wysłany pakiet wyborczy lub wskazanie, że zostanie on ODEBRANY OSOBIŚCIE przez wyborcę     w urzędzie gminy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47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Numer telefonu do kontaktu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547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b/>
                <w:b/>
                <w:i/>
                <w:i/>
                <w:szCs w:val="26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Adres e-mail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tabs>
          <w:tab w:val="left" w:pos="426" w:leader="none"/>
        </w:tabs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426" w:leader="none"/>
        </w:tabs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TAK </w:t>
      </w:r>
      <w:r>
        <w:rPr>
          <w:rFonts w:ascii="Arial" w:hAnsi="Arial"/>
          <w:sz w:val="20"/>
          <w:szCs w:val="20"/>
        </w:rPr>
        <w:drawing>
          <wp:inline distT="0" distB="0" distL="0" distR="9525">
            <wp:extent cx="238125" cy="2286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  NIE </w:t>
      </w:r>
      <w:r>
        <w:rPr>
          <w:rFonts w:ascii="Arial" w:hAnsi="Arial"/>
          <w:sz w:val="20"/>
          <w:szCs w:val="20"/>
        </w:rPr>
        <w:drawing>
          <wp:inline distT="0" distB="0" distL="0" distR="9525">
            <wp:extent cx="238125" cy="22860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Proszę o dostarczenia pakietu wyborczego do drzwi lokalu,</w:t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 xml:space="preserve"> którego adres został wskazany w zgłoszeniu </w:t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ab/>
        <w:tab/>
        <w:tab/>
        <w:t xml:space="preserve"> (dotyczy wyłącznie wyborców niepełnosprawnych)</w:t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TAK </w:t>
      </w:r>
      <w:r>
        <w:rPr>
          <w:rFonts w:ascii="Arial" w:hAnsi="Arial"/>
          <w:sz w:val="20"/>
          <w:szCs w:val="20"/>
        </w:rPr>
        <w:drawing>
          <wp:inline distT="0" distB="0" distL="0" distR="9525">
            <wp:extent cx="238125" cy="228600"/>
            <wp:effectExtent l="0" t="0" r="0" b="0"/>
            <wp:docPr id="3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   NIE </w:t>
      </w:r>
      <w:r>
        <w:rPr>
          <w:rFonts w:ascii="Arial" w:hAnsi="Arial"/>
          <w:sz w:val="20"/>
          <w:szCs w:val="20"/>
        </w:rPr>
        <w:drawing>
          <wp:inline distT="0" distB="0" distL="0" distR="9525">
            <wp:extent cx="238125" cy="228600"/>
            <wp:effectExtent l="0" t="0" r="0" b="0"/>
            <wp:docPr id="4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Proszę o dołączenie do pakietu wyborczego nakładki na kartę</w:t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 xml:space="preserve"> do głosowania sporządzonej w alfabecie Braille’a</w:t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ab/>
        <w:tab/>
        <w:tab/>
        <w:tab/>
        <w:t xml:space="preserve"> </w:t>
      </w:r>
      <w:r>
        <w:rPr>
          <w:rFonts w:ascii="Arial" w:hAnsi="Arial"/>
          <w:b/>
          <w:bCs w:val="false"/>
          <w:sz w:val="20"/>
          <w:szCs w:val="20"/>
        </w:rPr>
        <w:t>(dotyczy wyłącznie wyborców niepełnosprawnych)</w:t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b/>
          <w:b/>
          <w:bCs w:val="false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tabs>
          <w:tab w:val="left" w:pos="426" w:leader="none"/>
        </w:tabs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</w:t>
      </w:r>
      <w:r>
        <w:rPr>
          <w:rFonts w:ascii="Arial" w:hAnsi="Arial"/>
          <w:b w:val="false"/>
          <w:bCs w:val="false"/>
          <w:sz w:val="22"/>
          <w:szCs w:val="22"/>
        </w:rPr>
        <w:t>Miłki, dnia …………...……………..                                ………………………………………..</w:t>
      </w:r>
    </w:p>
    <w:p>
      <w:pPr>
        <w:pStyle w:val="Normal"/>
        <w:tabs>
          <w:tab w:val="left" w:pos="426" w:leader="none"/>
        </w:tabs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>(data)                                                                                                                                 (podpis wyborcy)</w:t>
      </w:r>
    </w:p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d3c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LibreOffice/6.0.4.2$Windows_x86 LibreOffice_project/9b0d9b32d5dcda91d2f1a96dc04c645c450872bf</Application>
  <Pages>1</Pages>
  <Words>117</Words>
  <Characters>753</Characters>
  <CharactersWithSpaces>1178</CharactersWithSpaces>
  <Paragraphs>24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2020-06-04T07:20:00Z</dcterms:created>
  <dc:creator>Kamil Gierasinski</dc:creator>
  <dc:description/>
  <dc:language>pl-PL</dc:language>
  <cp:lastModifiedBy/>
  <cp:lastPrinted>2020-06-04T11:53:33Z</cp:lastPrinted>
  <dcterms:modified xsi:type="dcterms:W3CDTF">2020-06-05T09:46:10Z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