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405" w:rsidRPr="00C33405" w:rsidRDefault="00C33405" w:rsidP="00C33405">
      <w:pPr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Załącznik Nr 3 do Ogłoszenia </w:t>
      </w:r>
    </w:p>
    <w:p w:rsidR="00C33405" w:rsidRPr="00C33405" w:rsidRDefault="00C33405" w:rsidP="00C33405">
      <w:pPr>
        <w:spacing w:after="120" w:line="240" w:lineRule="auto"/>
        <w:jc w:val="right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t>o naborze na członków komisji konkursowe</w:t>
      </w: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 xml:space="preserve"> opiniującej oferty złożone w otwartym konkursie ofert</w:t>
      </w: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na realizację zadań publicznych zlecanych sektorowi pozarządowemu</w:t>
      </w: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w 2019 roku w gminie Miłki</w:t>
      </w:r>
    </w:p>
    <w:p w:rsidR="00C33405" w:rsidRPr="00C33405" w:rsidRDefault="00C33405" w:rsidP="00C3340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33405" w:rsidRPr="00C33405" w:rsidRDefault="00C33405" w:rsidP="00C3340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3340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Klauzula informacyjna</w:t>
      </w:r>
    </w:p>
    <w:p w:rsidR="00C33405" w:rsidRPr="00C33405" w:rsidRDefault="00C33405" w:rsidP="00C3340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C33405" w:rsidRPr="00C33405" w:rsidRDefault="00C33405" w:rsidP="00C33405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>Zgodnie z art. 13 ust. 1 i 2 ogólnego rozporządzenia o ochronie danych osobowych z dnia                                27 kwietnia 2016 r. informuję, że:</w:t>
      </w:r>
    </w:p>
    <w:p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Wójt Gminy Miłki z siedzibą w Urzędzie Gminy Miłki, ul. Mazurska 2, 11-513 Miłki, tel. 87 421 10 60, </w:t>
      </w:r>
      <w:hyperlink r:id="rId5" w:history="1">
        <w:r w:rsidRPr="00C33405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urzad@gminamilki.pl</w:t>
        </w:r>
      </w:hyperlink>
      <w:r w:rsidRPr="00C33405">
        <w:rPr>
          <w:rFonts w:ascii="Arial" w:hAnsi="Arial" w:cs="Arial"/>
          <w:color w:val="000000"/>
          <w:sz w:val="18"/>
          <w:szCs w:val="18"/>
        </w:rPr>
        <w:t xml:space="preserve">. </w:t>
      </w:r>
      <w:r w:rsidRPr="00C33405">
        <w:rPr>
          <w:rFonts w:ascii="Arial" w:hAnsi="Arial" w:cs="Arial"/>
          <w:bCs/>
          <w:color w:val="000000"/>
          <w:sz w:val="18"/>
          <w:szCs w:val="18"/>
        </w:rPr>
        <w:t xml:space="preserve">Inspektor Ochrony Danych Osobowych </w:t>
      </w:r>
      <w:r w:rsidRPr="00C33405">
        <w:rPr>
          <w:rFonts w:ascii="Arial" w:hAnsi="Arial" w:cs="Arial"/>
          <w:color w:val="000000"/>
          <w:sz w:val="18"/>
          <w:szCs w:val="18"/>
        </w:rPr>
        <w:t>pełni swoje obowiązki w siedzibie Urzędu Gminy Miłki, ul. Mazurska 2, 11-513 Miłki, tel. 87 421 10 60,</w:t>
      </w:r>
      <w:r w:rsidRPr="00C33405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6" w:history="1">
        <w:r w:rsidRPr="00C33405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a.grajewska-sudyn@gminamilki.pl</w:t>
        </w:r>
      </w:hyperlink>
      <w:r w:rsidRPr="00C33405">
        <w:rPr>
          <w:rFonts w:ascii="Arial" w:hAnsi="Arial" w:cs="Arial"/>
          <w:color w:val="000000"/>
          <w:sz w:val="18"/>
          <w:szCs w:val="18"/>
        </w:rPr>
        <w:t>.</w:t>
      </w:r>
    </w:p>
    <w:p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>Dane osobowe przetwarzane będą w celu wypełnienia obowiązku określonego w przepisach prawa polegającego na zgłoszeniu kandydata na członka komisji konkursowej opiniującej oferty złożone w otwartym konkursie ofert na realizację zadań publicznych zlecanych sektorowi pozarządowemu w 2019 roku w gminie Miłki</w:t>
      </w:r>
      <w:r w:rsidRPr="00C33405">
        <w:rPr>
          <w:rFonts w:ascii="Arial" w:hAnsi="Arial" w:cs="Arial"/>
          <w:bCs/>
          <w:kern w:val="36"/>
          <w:sz w:val="18"/>
          <w:szCs w:val="18"/>
        </w:rPr>
        <w:t>.</w:t>
      </w:r>
      <w:r w:rsidRPr="00C33405">
        <w:rPr>
          <w:rFonts w:ascii="Arial" w:hAnsi="Arial" w:cs="Arial"/>
          <w:color w:val="000000"/>
          <w:sz w:val="18"/>
          <w:szCs w:val="18"/>
        </w:rPr>
        <w:t xml:space="preserve"> Podstawą przetwarzania danych osobowych jest ustawa z dnia 24 kwietnia 2003 r. o działalności pożytku publicznego i o wolontariacie (</w:t>
      </w:r>
      <w:proofErr w:type="spellStart"/>
      <w:r w:rsidRPr="00C33405"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Pr="00C33405">
        <w:rPr>
          <w:rFonts w:ascii="Arial" w:hAnsi="Arial" w:cs="Arial"/>
          <w:color w:val="000000"/>
          <w:sz w:val="18"/>
          <w:szCs w:val="18"/>
        </w:rPr>
        <w:t>. Dz. U. z 2018 r. poz. 450, 650, 723, 1365.).</w:t>
      </w:r>
    </w:p>
    <w:p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>Odbiorcą danych osobowych mogą być audytorzy, w przypadku prowadzonej kontroli wewnętrznej, jeżeli akta  sprawy zostaną wskazane do kontroli.</w:t>
      </w:r>
    </w:p>
    <w:p w:rsidR="00C33405" w:rsidRPr="00C33405" w:rsidRDefault="00C33405" w:rsidP="00C33405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>Dane osobowe stanowią materiał archiwalny (kat. A) i będą przechowywane wieczyście, tj. przez 50 lat                        w archiwum urzędu, zaś po upływie tego okresu przechowywania zostaną przekazane do Archiwum Państwowego w Suwałkach.</w:t>
      </w:r>
    </w:p>
    <w:p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>Wnioskodawca posiada prawo dostępu do treści danych osobowych oraz prawo ich sprostowania, usunięcia, ograniczenia przetwarzania, prawo do przenoszenia danych, prawo wniesienia sprzeciwu, prawo do cofnięcia zgody w dowolnym momencie bez wpływu na zgodność z prawem przetwarzania (</w:t>
      </w:r>
      <w:r w:rsidRPr="00C33405">
        <w:rPr>
          <w:rFonts w:ascii="Arial" w:hAnsi="Arial" w:cs="Arial"/>
          <w:i/>
          <w:iCs/>
          <w:color w:val="000000"/>
          <w:sz w:val="18"/>
          <w:szCs w:val="18"/>
        </w:rPr>
        <w:t>jeżeli przetwarzanie odbywa się na podstawie zgody)</w:t>
      </w:r>
      <w:r w:rsidRPr="00C33405">
        <w:rPr>
          <w:rFonts w:ascii="Arial" w:hAnsi="Arial" w:cs="Arial"/>
          <w:color w:val="000000"/>
          <w:sz w:val="18"/>
          <w:szCs w:val="18"/>
        </w:rPr>
        <w:t>, którego dokonano na podstawie zgody przed jej cofnięciem.</w:t>
      </w:r>
    </w:p>
    <w:p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 xml:space="preserve">Wnioskodawca ma prawo wniesienia skargi do </w:t>
      </w:r>
      <w:r w:rsidRPr="00C33405">
        <w:rPr>
          <w:rFonts w:ascii="Arial" w:hAnsi="Arial" w:cs="Arial"/>
          <w:i/>
          <w:color w:val="000000"/>
          <w:sz w:val="18"/>
          <w:szCs w:val="18"/>
          <w:u w:val="single"/>
        </w:rPr>
        <w:t>Prezesa Urzędu Ochrony Danych Osobowych</w:t>
      </w:r>
      <w:r w:rsidRPr="00C33405">
        <w:rPr>
          <w:rFonts w:ascii="Arial" w:hAnsi="Arial" w:cs="Arial"/>
          <w:color w:val="000000"/>
          <w:sz w:val="18"/>
          <w:szCs w:val="18"/>
        </w:rPr>
        <w:t>, gdy uzna,                      iż przetwarzanie danych osobowych dotyczących zgłoszeniu kandydata na członka komisji konkursowej narusza przepisy ogólnego rozporządzenia o ochronie danych osobowych z dnia 27 kwietnia 2016 r.</w:t>
      </w:r>
    </w:p>
    <w:p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 xml:space="preserve">Podanie danych osobowych jest </w:t>
      </w:r>
      <w:r w:rsidRPr="00C33405">
        <w:rPr>
          <w:rFonts w:ascii="Arial" w:hAnsi="Arial" w:cs="Arial"/>
          <w:iCs/>
          <w:color w:val="000000"/>
          <w:sz w:val="18"/>
          <w:szCs w:val="18"/>
        </w:rPr>
        <w:t>wymogiem ustawowym</w:t>
      </w:r>
      <w:r w:rsidRPr="00C33405">
        <w:rPr>
          <w:rFonts w:ascii="Arial" w:hAnsi="Arial" w:cs="Arial"/>
          <w:i/>
          <w:iCs/>
          <w:color w:val="000000"/>
          <w:sz w:val="18"/>
          <w:szCs w:val="18"/>
        </w:rPr>
        <w:t>.</w:t>
      </w:r>
      <w:r w:rsidRPr="00C33405">
        <w:rPr>
          <w:rFonts w:ascii="Arial" w:hAnsi="Arial" w:cs="Arial"/>
          <w:color w:val="000000"/>
          <w:sz w:val="18"/>
          <w:szCs w:val="18"/>
        </w:rPr>
        <w:t xml:space="preserve"> Wnioskodawca jest zobowiązany do ich podania,                           a konsekwencją niepodania danych osobowych będzie utrata możliwości realizacji obowiązków wynikających</w:t>
      </w:r>
      <w:r w:rsidRPr="00C33405">
        <w:rPr>
          <w:rFonts w:ascii="Arial" w:hAnsi="Arial" w:cs="Arial"/>
          <w:color w:val="000000"/>
          <w:sz w:val="18"/>
          <w:szCs w:val="18"/>
        </w:rPr>
        <w:br/>
        <w:t>z ustawy z dnia 24 kwietnia 2003 r. o działalności pożytku publicznego i o wolontariacie.</w:t>
      </w:r>
    </w:p>
    <w:p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3405">
        <w:rPr>
          <w:rFonts w:ascii="Arial" w:hAnsi="Arial" w:cs="Arial"/>
          <w:sz w:val="18"/>
          <w:szCs w:val="18"/>
        </w:rPr>
        <w:t xml:space="preserve">Dane osobowe nie będą przetwarzane w sposób zautomatyzowany w tym również w formie profilowania. </w:t>
      </w:r>
    </w:p>
    <w:p w:rsidR="00C33405" w:rsidRPr="00C33405" w:rsidRDefault="00C33405" w:rsidP="00C33405">
      <w:pPr>
        <w:jc w:val="both"/>
        <w:rPr>
          <w:rFonts w:ascii="Arial" w:hAnsi="Arial" w:cs="Arial"/>
          <w:sz w:val="18"/>
          <w:szCs w:val="18"/>
        </w:rPr>
      </w:pPr>
    </w:p>
    <w:p w:rsidR="00C33405" w:rsidRPr="00C33405" w:rsidRDefault="00C33405" w:rsidP="00C33405">
      <w:pPr>
        <w:jc w:val="both"/>
        <w:rPr>
          <w:rFonts w:ascii="Arial" w:hAnsi="Arial" w:cs="Arial"/>
          <w:sz w:val="18"/>
          <w:szCs w:val="18"/>
        </w:rPr>
      </w:pPr>
    </w:p>
    <w:p w:rsidR="00C33405" w:rsidRPr="00C33405" w:rsidRDefault="00C33405" w:rsidP="00C33405">
      <w:pPr>
        <w:jc w:val="both"/>
        <w:rPr>
          <w:rFonts w:ascii="Arial" w:hAnsi="Arial" w:cs="Arial"/>
          <w:sz w:val="18"/>
          <w:szCs w:val="18"/>
        </w:rPr>
      </w:pPr>
    </w:p>
    <w:p w:rsidR="00C33405" w:rsidRPr="00C33405" w:rsidRDefault="00C33405" w:rsidP="00C33405">
      <w:pPr>
        <w:jc w:val="both"/>
        <w:rPr>
          <w:rFonts w:ascii="Arial" w:hAnsi="Arial" w:cs="Arial"/>
          <w:sz w:val="18"/>
          <w:szCs w:val="18"/>
        </w:rPr>
      </w:pPr>
    </w:p>
    <w:p w:rsidR="00C33405" w:rsidRPr="00C33405" w:rsidRDefault="00C33405" w:rsidP="00C3340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33405">
        <w:rPr>
          <w:rFonts w:ascii="Arial" w:hAnsi="Arial" w:cs="Arial"/>
          <w:sz w:val="18"/>
          <w:szCs w:val="18"/>
        </w:rPr>
        <w:t xml:space="preserve">       </w:t>
      </w:r>
      <w:r w:rsidRPr="00C33405">
        <w:rPr>
          <w:rFonts w:ascii="Arial" w:hAnsi="Arial" w:cs="Arial"/>
          <w:sz w:val="18"/>
          <w:szCs w:val="18"/>
        </w:rPr>
        <w:tab/>
      </w:r>
      <w:r w:rsidRPr="00C33405">
        <w:rPr>
          <w:rFonts w:ascii="Arial" w:hAnsi="Arial" w:cs="Arial"/>
          <w:sz w:val="18"/>
          <w:szCs w:val="18"/>
        </w:rPr>
        <w:tab/>
      </w:r>
      <w:r w:rsidRPr="00C33405">
        <w:rPr>
          <w:rFonts w:ascii="Arial" w:hAnsi="Arial" w:cs="Arial"/>
          <w:sz w:val="18"/>
          <w:szCs w:val="18"/>
        </w:rPr>
        <w:tab/>
      </w:r>
      <w:r w:rsidRPr="00C33405">
        <w:rPr>
          <w:rFonts w:ascii="Arial" w:hAnsi="Arial" w:cs="Arial"/>
          <w:sz w:val="18"/>
          <w:szCs w:val="18"/>
        </w:rPr>
        <w:tab/>
      </w:r>
      <w:r w:rsidRPr="00C33405">
        <w:rPr>
          <w:rFonts w:ascii="Arial" w:hAnsi="Arial" w:cs="Arial"/>
          <w:sz w:val="18"/>
          <w:szCs w:val="18"/>
        </w:rPr>
        <w:tab/>
        <w:t>………………………     …………….……………………..</w:t>
      </w:r>
    </w:p>
    <w:p w:rsidR="00C33405" w:rsidRPr="00C33405" w:rsidRDefault="00C33405" w:rsidP="00C33405">
      <w:pPr>
        <w:ind w:left="3540" w:firstLine="708"/>
        <w:rPr>
          <w:rFonts w:ascii="Arial" w:hAnsi="Arial" w:cs="Arial"/>
          <w:sz w:val="18"/>
          <w:szCs w:val="18"/>
        </w:rPr>
      </w:pPr>
      <w:r w:rsidRPr="00C33405">
        <w:rPr>
          <w:rFonts w:ascii="Arial" w:hAnsi="Arial" w:cs="Arial"/>
          <w:sz w:val="18"/>
          <w:szCs w:val="18"/>
          <w:vertAlign w:val="superscript"/>
        </w:rPr>
        <w:t xml:space="preserve"> (data)                                                         (podpis)</w:t>
      </w:r>
    </w:p>
    <w:p w:rsidR="00C33405" w:rsidRPr="00C33405" w:rsidRDefault="00C33405" w:rsidP="00C33405"/>
    <w:p w:rsidR="00C33405" w:rsidRDefault="00C33405">
      <w:bookmarkStart w:id="0" w:name="_GoBack"/>
      <w:bookmarkEnd w:id="0"/>
    </w:p>
    <w:sectPr w:rsidR="00C3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610F1"/>
    <w:multiLevelType w:val="hybridMultilevel"/>
    <w:tmpl w:val="7242BBEA"/>
    <w:lvl w:ilvl="0" w:tplc="94D8C5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05"/>
    <w:rsid w:val="00C3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C48CF-43A6-4F2F-8185-082FD700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rajewska-sudyn@gminamilki.pl" TargetMode="External"/><Relationship Id="rId5" Type="http://schemas.openxmlformats.org/officeDocument/2006/relationships/hyperlink" Target="mailto:urzad@gminami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Grajewska-Sudyn Agnieszka</dc:creator>
  <cp:keywords/>
  <dc:description/>
  <cp:lastModifiedBy>Grajewska-Sudyn Agnieszka</cp:lastModifiedBy>
  <cp:revision>1</cp:revision>
  <dcterms:created xsi:type="dcterms:W3CDTF">2018-12-11T13:27:00Z</dcterms:created>
  <dcterms:modified xsi:type="dcterms:W3CDTF">2018-12-11T13:27:00Z</dcterms:modified>
</cp:coreProperties>
</file>