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51" w:rsidRDefault="001D1951" w:rsidP="001D1951">
      <w:pPr>
        <w:jc w:val="center"/>
        <w:rPr>
          <w:rFonts w:cs="Arial"/>
        </w:rPr>
      </w:pPr>
      <w:r>
        <w:rPr>
          <w:rFonts w:cs="Arial"/>
        </w:rPr>
        <w:t>PUBLICZNIE DOSTĘPNY WYKAZ DANYCH O DOKUMENTACH ZAWIERAJĄCYCH INFORMACJE O ŚRODOWISKU I JEGO OCHRONIE</w:t>
      </w:r>
    </w:p>
    <w:p w:rsidR="001D1951" w:rsidRDefault="001D1951" w:rsidP="001D1951">
      <w:pPr>
        <w:rPr>
          <w:rFonts w:cs="Arial"/>
          <w:b/>
          <w:bCs/>
        </w:rPr>
      </w:pPr>
    </w:p>
    <w:p w:rsidR="001D1951" w:rsidRDefault="001D1951" w:rsidP="001D1951">
      <w:pPr>
        <w:rPr>
          <w:rFonts w:cs="Arial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8"/>
        <w:gridCol w:w="4515"/>
        <w:gridCol w:w="4158"/>
      </w:tblGrid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Karta informacyjna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  karty /rok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0242BB">
            <w:pPr>
              <w:snapToGri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  <w:r w:rsidR="001D1951">
              <w:rPr>
                <w:rFonts w:cs="Arial"/>
                <w:b/>
                <w:bCs/>
              </w:rPr>
              <w:t xml:space="preserve">/RŚK/ 2014 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0242BB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Postanowienie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Temat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dokumentu 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CF5EA7" w:rsidP="000242BB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0242BB">
              <w:rPr>
                <w:rFonts w:cs="Arial"/>
                <w:sz w:val="20"/>
                <w:szCs w:val="20"/>
              </w:rPr>
              <w:t>Postanowienie o zawieszeniu postępowania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Zakres przedmiotowy dokumentu -opis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6A" w:rsidRDefault="000242BB" w:rsidP="000242BB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Wydobywanie kopaliny – kruszywa naturalnego ze złoża Staświny na części działki oznaczonej nr geodezyjnym 8/16 w obrębie Staświny , gm. Miłki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Obszar , którego dokument dotyczy , zgodnie z podziałem administracyjnym kraju </w:t>
            </w:r>
          </w:p>
          <w:p w:rsidR="001D1951" w:rsidRDefault="001D195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Obręb geodezyjny  </w:t>
            </w:r>
            <w:r w:rsidR="000242BB">
              <w:rPr>
                <w:rFonts w:cs="Arial"/>
                <w:sz w:val="20"/>
                <w:szCs w:val="20"/>
              </w:rPr>
              <w:t>Staświny</w:t>
            </w:r>
            <w:r w:rsidR="0019505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gm. Miłki , </w:t>
            </w:r>
            <w:r w:rsidR="0019505C">
              <w:rPr>
                <w:rFonts w:cs="Arial"/>
                <w:sz w:val="20"/>
                <w:szCs w:val="20"/>
              </w:rPr>
              <w:t xml:space="preserve">pow. </w:t>
            </w:r>
            <w:r w:rsidR="000242BB">
              <w:rPr>
                <w:rFonts w:cs="Arial"/>
                <w:sz w:val="20"/>
                <w:szCs w:val="20"/>
              </w:rPr>
              <w:t>7,8556</w:t>
            </w:r>
            <w:r w:rsidR="0019505C">
              <w:rPr>
                <w:rFonts w:cs="Arial"/>
                <w:sz w:val="20"/>
                <w:szCs w:val="20"/>
              </w:rPr>
              <w:t xml:space="preserve"> </w:t>
            </w:r>
            <w:r w:rsidR="009E3B6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giżycki woj. warmińsko – mazurskie 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rPr>
          <w:trHeight w:val="4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Znak sprawy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 w:rsidP="000242BB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RŚK 6220.</w:t>
            </w:r>
            <w:r w:rsidR="000242BB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 2014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Dokument wytworzył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EA7" w:rsidRDefault="0019505C" w:rsidP="0019505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Wójt Gminy Miłki</w:t>
            </w:r>
            <w:r w:rsidR="009E3B6A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Data dokumentu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  <w:p w:rsidR="001D1951" w:rsidRDefault="0019505C" w:rsidP="009E3B6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29.10.</w:t>
            </w:r>
            <w:r w:rsidR="001D1951">
              <w:rPr>
                <w:rFonts w:cs="Arial"/>
                <w:sz w:val="20"/>
                <w:szCs w:val="20"/>
              </w:rPr>
              <w:t>2014 r</w:t>
            </w:r>
            <w:r w:rsidR="009E3B6A">
              <w:rPr>
                <w:rFonts w:cs="Arial"/>
                <w:sz w:val="20"/>
                <w:szCs w:val="20"/>
              </w:rPr>
              <w:t>.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Dokument zatwierdził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9505C" w:rsidP="009E3B6A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Wójt Gminy Miłki  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Data zatwierdzenia dokumentu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CF5EA7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26312F">
              <w:rPr>
                <w:rFonts w:cs="Arial"/>
                <w:sz w:val="20"/>
                <w:szCs w:val="20"/>
              </w:rPr>
              <w:t>2</w:t>
            </w:r>
            <w:r w:rsidR="0019505C">
              <w:rPr>
                <w:rFonts w:cs="Arial"/>
                <w:sz w:val="20"/>
                <w:szCs w:val="20"/>
              </w:rPr>
              <w:t>9</w:t>
            </w:r>
            <w:r w:rsidR="0026312F">
              <w:rPr>
                <w:rFonts w:cs="Arial"/>
                <w:sz w:val="20"/>
                <w:szCs w:val="20"/>
              </w:rPr>
              <w:t>.</w:t>
            </w:r>
            <w:r w:rsidR="0019505C">
              <w:rPr>
                <w:rFonts w:cs="Arial"/>
                <w:sz w:val="20"/>
                <w:szCs w:val="20"/>
              </w:rPr>
              <w:t>10</w:t>
            </w:r>
            <w:r w:rsidR="0026312F">
              <w:rPr>
                <w:rFonts w:cs="Arial"/>
                <w:sz w:val="20"/>
                <w:szCs w:val="20"/>
              </w:rPr>
              <w:t xml:space="preserve">.2014 </w:t>
            </w:r>
            <w:r>
              <w:rPr>
                <w:rFonts w:cs="Arial"/>
                <w:sz w:val="20"/>
                <w:szCs w:val="20"/>
              </w:rPr>
              <w:t>r.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Miejsce przechowywania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Urząd Gminy Miłki, ul. Mazurska 2, 11-513 Miłki, tel. 87 4211-060, </w:t>
            </w:r>
          </w:p>
          <w:p w:rsidR="001D1951" w:rsidRDefault="001D1951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e:mail: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ug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milki@post.pl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elektroniczny zawierający odnośnik do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dokumentu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0242BB" w:rsidP="00CF5EA7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Numery kart i innych dokumentów w sprawie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 w:rsidP="000242BB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0242BB">
              <w:rPr>
                <w:rFonts w:cs="Arial"/>
                <w:sz w:val="20"/>
                <w:szCs w:val="20"/>
              </w:rPr>
              <w:t>4</w:t>
            </w:r>
            <w:r w:rsidR="0019505C">
              <w:rPr>
                <w:rFonts w:cs="Arial"/>
                <w:sz w:val="20"/>
                <w:szCs w:val="20"/>
              </w:rPr>
              <w:t>/RSK/2014</w:t>
            </w:r>
            <w:r w:rsidR="00CF5EA7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Data zamieszczenia  w wykazie danych o dokumencie 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0242BB" w:rsidP="0019505C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04.11.2014 r.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Zastrzeżenia dotyczące nieudostępnienia informacji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Uwagi 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1D1951" w:rsidRDefault="001D1951" w:rsidP="001D1951"/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B90804" w:rsidRDefault="00B90804"/>
    <w:sectPr w:rsidR="00B90804" w:rsidSect="00B9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951"/>
    <w:rsid w:val="000242BB"/>
    <w:rsid w:val="00086E18"/>
    <w:rsid w:val="0019505C"/>
    <w:rsid w:val="001D1951"/>
    <w:rsid w:val="0026312F"/>
    <w:rsid w:val="00625D3F"/>
    <w:rsid w:val="008B6C31"/>
    <w:rsid w:val="009E3B6A"/>
    <w:rsid w:val="00A97B20"/>
    <w:rsid w:val="00AE4957"/>
    <w:rsid w:val="00B90804"/>
    <w:rsid w:val="00C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95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10</cp:revision>
  <cp:lastPrinted>2014-10-03T08:15:00Z</cp:lastPrinted>
  <dcterms:created xsi:type="dcterms:W3CDTF">2014-04-30T08:33:00Z</dcterms:created>
  <dcterms:modified xsi:type="dcterms:W3CDTF">2014-11-03T09:40:00Z</dcterms:modified>
</cp:coreProperties>
</file>