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44" w:rsidRDefault="00B31E44" w:rsidP="001909B6">
      <w:pPr>
        <w:ind w:left="4956" w:firstLine="70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Miłki, </w:t>
      </w:r>
      <w:r w:rsidR="00193AAB">
        <w:rPr>
          <w:snapToGrid w:val="0"/>
          <w:sz w:val="28"/>
        </w:rPr>
        <w:t>30</w:t>
      </w:r>
      <w:r>
        <w:rPr>
          <w:snapToGrid w:val="0"/>
          <w:sz w:val="28"/>
        </w:rPr>
        <w:t xml:space="preserve"> lipca 2010r.</w:t>
      </w:r>
    </w:p>
    <w:p w:rsidR="00B31E44" w:rsidRDefault="00B31E44" w:rsidP="001909B6">
      <w:pPr>
        <w:jc w:val="both"/>
        <w:rPr>
          <w:snapToGrid w:val="0"/>
          <w:sz w:val="28"/>
        </w:rPr>
      </w:pPr>
    </w:p>
    <w:p w:rsidR="00B31E44" w:rsidRDefault="00B31E44" w:rsidP="001909B6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PROTOKÓŁ Nr XL</w:t>
      </w:r>
      <w:r w:rsidR="00591DD9">
        <w:rPr>
          <w:b/>
          <w:snapToGrid w:val="0"/>
          <w:sz w:val="28"/>
        </w:rPr>
        <w:t>IX</w:t>
      </w:r>
      <w:r>
        <w:rPr>
          <w:b/>
          <w:snapToGrid w:val="0"/>
          <w:sz w:val="28"/>
        </w:rPr>
        <w:t>/2010</w:t>
      </w:r>
    </w:p>
    <w:p w:rsidR="00B31E44" w:rsidRDefault="00193AAB" w:rsidP="001909B6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XL</w:t>
      </w:r>
      <w:r w:rsidR="00591DD9">
        <w:rPr>
          <w:b/>
          <w:snapToGrid w:val="0"/>
          <w:sz w:val="28"/>
        </w:rPr>
        <w:t>IX</w:t>
      </w:r>
      <w:r w:rsidR="00B31E44">
        <w:rPr>
          <w:b/>
          <w:snapToGrid w:val="0"/>
          <w:sz w:val="28"/>
        </w:rPr>
        <w:t xml:space="preserve"> Zwyczajnej Sesji Rady Gminy Miłki V kadencji</w:t>
      </w:r>
    </w:p>
    <w:p w:rsidR="00B31E44" w:rsidRDefault="00B31E44" w:rsidP="001909B6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w dniu </w:t>
      </w:r>
      <w:r w:rsidR="00193AAB">
        <w:rPr>
          <w:b/>
          <w:snapToGrid w:val="0"/>
          <w:sz w:val="28"/>
        </w:rPr>
        <w:t>30</w:t>
      </w:r>
      <w:r>
        <w:rPr>
          <w:b/>
          <w:snapToGrid w:val="0"/>
          <w:sz w:val="28"/>
        </w:rPr>
        <w:t xml:space="preserve"> lipca 2010r.</w:t>
      </w:r>
    </w:p>
    <w:p w:rsidR="00B31E44" w:rsidRDefault="00B31E44" w:rsidP="001909B6">
      <w:pPr>
        <w:jc w:val="both"/>
        <w:rPr>
          <w:b/>
          <w:snapToGrid w:val="0"/>
          <w:sz w:val="28"/>
        </w:rPr>
      </w:pPr>
    </w:p>
    <w:p w:rsidR="004B1DE6" w:rsidRPr="004B1DE6" w:rsidRDefault="00B31E44" w:rsidP="004B1DE6">
      <w:pPr>
        <w:ind w:firstLine="708"/>
        <w:rPr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Sesja odbyła się w sali konferencyjnej Urzędu Gminy w Miłkach </w:t>
      </w:r>
      <w:r w:rsidRPr="004B1DE6">
        <w:rPr>
          <w:snapToGrid w:val="0"/>
          <w:sz w:val="28"/>
          <w:szCs w:val="28"/>
        </w:rPr>
        <w:br/>
        <w:t xml:space="preserve">w dniu </w:t>
      </w:r>
      <w:r w:rsidR="00193AAB" w:rsidRPr="004B1DE6">
        <w:rPr>
          <w:snapToGrid w:val="0"/>
          <w:sz w:val="28"/>
          <w:szCs w:val="28"/>
        </w:rPr>
        <w:t>30</w:t>
      </w:r>
      <w:r w:rsidRPr="004B1DE6">
        <w:rPr>
          <w:snapToGrid w:val="0"/>
          <w:sz w:val="28"/>
          <w:szCs w:val="28"/>
        </w:rPr>
        <w:t xml:space="preserve"> lipca 2010r. w godzinach od 1</w:t>
      </w:r>
      <w:r w:rsidR="00F35DDC" w:rsidRPr="004B1DE6">
        <w:rPr>
          <w:snapToGrid w:val="0"/>
          <w:sz w:val="28"/>
          <w:szCs w:val="28"/>
        </w:rPr>
        <w:t>0</w:t>
      </w:r>
      <w:r w:rsidRPr="004B1DE6">
        <w:rPr>
          <w:snapToGrid w:val="0"/>
          <w:sz w:val="28"/>
          <w:szCs w:val="28"/>
        </w:rPr>
        <w:t>.00 do 1</w:t>
      </w:r>
      <w:r w:rsidR="00F35DDC" w:rsidRPr="004B1DE6">
        <w:rPr>
          <w:snapToGrid w:val="0"/>
          <w:sz w:val="28"/>
          <w:szCs w:val="28"/>
        </w:rPr>
        <w:t>1</w:t>
      </w:r>
      <w:r w:rsidR="00193AAB" w:rsidRPr="004B1DE6">
        <w:rPr>
          <w:snapToGrid w:val="0"/>
          <w:sz w:val="28"/>
          <w:szCs w:val="28"/>
        </w:rPr>
        <w:t>.3</w:t>
      </w:r>
      <w:r w:rsidRPr="004B1DE6">
        <w:rPr>
          <w:snapToGrid w:val="0"/>
          <w:sz w:val="28"/>
          <w:szCs w:val="28"/>
        </w:rPr>
        <w:t>0.</w:t>
      </w:r>
      <w:r w:rsidR="001A1CC6" w:rsidRPr="004B1DE6">
        <w:rPr>
          <w:snapToGrid w:val="0"/>
          <w:sz w:val="28"/>
          <w:szCs w:val="28"/>
        </w:rPr>
        <w:t xml:space="preserve"> </w:t>
      </w:r>
      <w:r w:rsidR="001A1CC6" w:rsidRPr="004B1DE6">
        <w:rPr>
          <w:sz w:val="28"/>
          <w:szCs w:val="28"/>
        </w:rPr>
        <w:t xml:space="preserve">W </w:t>
      </w:r>
      <w:r w:rsidR="00193AAB" w:rsidRPr="004B1DE6">
        <w:rPr>
          <w:sz w:val="28"/>
          <w:szCs w:val="28"/>
        </w:rPr>
        <w:t>dniu 30</w:t>
      </w:r>
      <w:r w:rsidRPr="004B1DE6">
        <w:rPr>
          <w:sz w:val="28"/>
          <w:szCs w:val="28"/>
        </w:rPr>
        <w:t xml:space="preserve"> </w:t>
      </w:r>
      <w:r w:rsidR="00F35DDC" w:rsidRPr="004B1DE6">
        <w:rPr>
          <w:sz w:val="28"/>
          <w:szCs w:val="28"/>
        </w:rPr>
        <w:t>lipca</w:t>
      </w:r>
      <w:r w:rsidRPr="004B1DE6">
        <w:rPr>
          <w:sz w:val="28"/>
          <w:szCs w:val="28"/>
        </w:rPr>
        <w:t xml:space="preserve"> 2010r.  </w:t>
      </w:r>
      <w:r w:rsidR="001A1CC6" w:rsidRPr="004B1DE6">
        <w:rPr>
          <w:sz w:val="28"/>
          <w:szCs w:val="28"/>
        </w:rPr>
        <w:t xml:space="preserve">w obradach uczestniczyli radni </w:t>
      </w:r>
      <w:r w:rsidRPr="004B1DE6">
        <w:rPr>
          <w:sz w:val="28"/>
          <w:szCs w:val="28"/>
        </w:rPr>
        <w:t xml:space="preserve">wg załączonej do protokołu listy obecności. Obradom przewodniczył Przewodniczący </w:t>
      </w:r>
      <w:r w:rsidR="001A1CC6" w:rsidRPr="004B1DE6">
        <w:rPr>
          <w:sz w:val="28"/>
          <w:szCs w:val="28"/>
        </w:rPr>
        <w:t xml:space="preserve"> </w:t>
      </w:r>
      <w:r w:rsidRPr="004B1DE6">
        <w:rPr>
          <w:sz w:val="28"/>
          <w:szCs w:val="28"/>
        </w:rPr>
        <w:t xml:space="preserve">– Dariusz Górski. Ponadto w sesji udział wzięli: </w:t>
      </w:r>
      <w:r w:rsidR="001A1CC6" w:rsidRPr="004B1DE6">
        <w:rPr>
          <w:sz w:val="28"/>
          <w:szCs w:val="28"/>
        </w:rPr>
        <w:t xml:space="preserve"> </w:t>
      </w:r>
      <w:r w:rsidRPr="004B1DE6">
        <w:rPr>
          <w:sz w:val="28"/>
          <w:szCs w:val="28"/>
        </w:rPr>
        <w:t>Stanisław Wąsiakowski – Wójt Gminy, W</w:t>
      </w:r>
      <w:r w:rsidR="001A1CC6" w:rsidRPr="004B1DE6">
        <w:rPr>
          <w:sz w:val="28"/>
          <w:szCs w:val="28"/>
        </w:rPr>
        <w:t>łodzimierz Skoratko –Sekretarz Gminy.</w:t>
      </w:r>
    </w:p>
    <w:p w:rsidR="00B31E44" w:rsidRPr="004B1DE6" w:rsidRDefault="00B31E44" w:rsidP="004B1DE6">
      <w:pPr>
        <w:ind w:firstLine="708"/>
        <w:rPr>
          <w:snapToGrid w:val="0"/>
          <w:sz w:val="28"/>
          <w:szCs w:val="28"/>
        </w:rPr>
      </w:pPr>
      <w:r w:rsidRPr="004B1DE6">
        <w:rPr>
          <w:sz w:val="28"/>
          <w:szCs w:val="28"/>
        </w:rPr>
        <w:t xml:space="preserve">Na wstępie Przewodniczący powitał zebranych i stwierdził, że na sali </w:t>
      </w:r>
      <w:r w:rsidRPr="004B1DE6">
        <w:rPr>
          <w:sz w:val="28"/>
          <w:szCs w:val="28"/>
        </w:rPr>
        <w:br/>
        <w:t>jest wymagane quorum (12 radnych) do podejmowania prawomocnych uchwał.</w:t>
      </w:r>
    </w:p>
    <w:p w:rsidR="00B31E44" w:rsidRPr="004B1DE6" w:rsidRDefault="00B31E44" w:rsidP="001A1CC6">
      <w:pPr>
        <w:jc w:val="both"/>
        <w:rPr>
          <w:snapToGrid w:val="0"/>
          <w:sz w:val="28"/>
          <w:szCs w:val="28"/>
        </w:rPr>
      </w:pPr>
    </w:p>
    <w:p w:rsidR="00B31E44" w:rsidRPr="004B1DE6" w:rsidRDefault="00B31E44" w:rsidP="004B1DE6">
      <w:pPr>
        <w:ind w:firstLine="708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Na protokolanta dzisiejszych obrad Przewodniczący powołał Karola Serba. Uwag nie stwierdzono. </w:t>
      </w:r>
    </w:p>
    <w:p w:rsidR="00610E41" w:rsidRPr="004B1DE6" w:rsidRDefault="00610E41" w:rsidP="004B1DE6">
      <w:pPr>
        <w:ind w:firstLine="708"/>
        <w:jc w:val="both"/>
        <w:rPr>
          <w:snapToGrid w:val="0"/>
          <w:sz w:val="28"/>
          <w:szCs w:val="28"/>
        </w:rPr>
      </w:pPr>
    </w:p>
    <w:p w:rsidR="007A453D" w:rsidRPr="004B1DE6" w:rsidRDefault="0019208B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3</w:t>
      </w:r>
    </w:p>
    <w:p w:rsidR="0013005B" w:rsidRPr="004B1DE6" w:rsidRDefault="0019208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Odnośnie  protokołu nr XLVIII z dnia </w:t>
      </w:r>
      <w:r w:rsidR="0013005B" w:rsidRPr="004B1DE6">
        <w:rPr>
          <w:snapToGrid w:val="0"/>
          <w:sz w:val="28"/>
          <w:szCs w:val="28"/>
        </w:rPr>
        <w:t>24 czerwca 2010 r. nie zgłoszono uwag.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„Za” przyjęciem protokołu z XLVIII Sesji głosowało 12 radnych.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Przewodniczący stwierdził , że protokół przyjęto jednogłośnie.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</w:p>
    <w:p w:rsidR="0013005B" w:rsidRPr="004B1DE6" w:rsidRDefault="0013005B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4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 tym punkcie decydowano o przyjęciu porządku obrad.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Uwag nie było.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Porządek obrad radni przyjęli jednogłośnie „Za” głosowało 12 radnych.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Porządek obrad przedstawiał się następująco: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1.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Otwarcie Sesji, stwierdzenie wymaganego quorum.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2</w:t>
      </w:r>
      <w:r w:rsidR="009F123E" w:rsidRPr="004B1DE6">
        <w:rPr>
          <w:snapToGrid w:val="0"/>
          <w:sz w:val="28"/>
          <w:szCs w:val="28"/>
        </w:rPr>
        <w:t>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Powołanie protokolanta obrad.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3.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Przyjęcie protokołu obrad XLVIII sesji.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4.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Przyjęcie porządku obrad.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5.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Sprawozdanie z działalności międzysesyjnej Wójta Gminy Miłki.</w:t>
      </w:r>
    </w:p>
    <w:p w:rsidR="0013005B" w:rsidRPr="004B1DE6" w:rsidRDefault="0013005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6.</w:t>
      </w:r>
      <w:r w:rsidR="009F123E"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>Sprawozdanie z działalności międzysesyjnej Komisji Rady Gminy Miłki.</w:t>
      </w:r>
    </w:p>
    <w:p w:rsidR="009F123E" w:rsidRPr="004B1DE6" w:rsidRDefault="009F123E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7.</w:t>
      </w:r>
      <w:r w:rsidRPr="004B1DE6">
        <w:rPr>
          <w:snapToGrid w:val="0"/>
          <w:sz w:val="28"/>
          <w:szCs w:val="28"/>
        </w:rPr>
        <w:tab/>
        <w:t>Podjęcie uchwały w sprawie zmian w budżecie gminy na 2010 r.</w:t>
      </w:r>
    </w:p>
    <w:p w:rsidR="0013005B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8</w:t>
      </w:r>
      <w:r w:rsidR="0013005B" w:rsidRPr="004B1DE6">
        <w:rPr>
          <w:snapToGrid w:val="0"/>
          <w:sz w:val="28"/>
          <w:szCs w:val="28"/>
        </w:rPr>
        <w:t>.</w:t>
      </w:r>
      <w:r w:rsidRPr="004B1DE6">
        <w:rPr>
          <w:snapToGrid w:val="0"/>
          <w:sz w:val="28"/>
          <w:szCs w:val="28"/>
        </w:rPr>
        <w:tab/>
      </w:r>
      <w:r w:rsidR="0013005B" w:rsidRPr="004B1DE6">
        <w:rPr>
          <w:snapToGrid w:val="0"/>
          <w:sz w:val="28"/>
          <w:szCs w:val="28"/>
        </w:rPr>
        <w:t xml:space="preserve">Podjęcie uchwały w sprawie ustalenia  odpłatności za świadczenia </w:t>
      </w:r>
      <w:r w:rsidR="004B1DE6">
        <w:rPr>
          <w:snapToGrid w:val="0"/>
          <w:sz w:val="28"/>
          <w:szCs w:val="28"/>
        </w:rPr>
        <w:t xml:space="preserve">                  </w:t>
      </w:r>
      <w:r w:rsidR="0013005B" w:rsidRPr="004B1DE6">
        <w:rPr>
          <w:snapToGrid w:val="0"/>
          <w:sz w:val="28"/>
          <w:szCs w:val="28"/>
        </w:rPr>
        <w:t>w Przedszkolu Samorządowym w Miłkach.</w:t>
      </w:r>
    </w:p>
    <w:p w:rsidR="0013005B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9</w:t>
      </w:r>
      <w:r w:rsidR="0013005B" w:rsidRPr="004B1DE6">
        <w:rPr>
          <w:snapToGrid w:val="0"/>
          <w:sz w:val="28"/>
          <w:szCs w:val="28"/>
        </w:rPr>
        <w:t>.</w:t>
      </w:r>
      <w:r w:rsidRPr="004B1DE6">
        <w:rPr>
          <w:snapToGrid w:val="0"/>
          <w:sz w:val="28"/>
          <w:szCs w:val="28"/>
        </w:rPr>
        <w:tab/>
      </w:r>
      <w:r w:rsidR="0013005B" w:rsidRPr="004B1DE6">
        <w:rPr>
          <w:snapToGrid w:val="0"/>
          <w:sz w:val="28"/>
          <w:szCs w:val="28"/>
        </w:rPr>
        <w:t xml:space="preserve">Podjęcie </w:t>
      </w:r>
      <w:r w:rsidRPr="004B1DE6">
        <w:rPr>
          <w:snapToGrid w:val="0"/>
          <w:sz w:val="28"/>
          <w:szCs w:val="28"/>
        </w:rPr>
        <w:t>uchwały w sprawie: zmiany uchwały nr XXXVII/214/2009</w:t>
      </w:r>
      <w:r w:rsidR="004B1DE6">
        <w:rPr>
          <w:snapToGrid w:val="0"/>
          <w:sz w:val="28"/>
          <w:szCs w:val="28"/>
        </w:rPr>
        <w:t xml:space="preserve">              </w:t>
      </w:r>
      <w:r w:rsidRPr="004B1DE6">
        <w:rPr>
          <w:snapToGrid w:val="0"/>
          <w:sz w:val="28"/>
          <w:szCs w:val="28"/>
        </w:rPr>
        <w:t xml:space="preserve"> z dnia 25 sierpnia 2009 r. w sprawie zatwierdzenia Planu Odnowy Miejscowości Sołectwa Miłki na lata 2009-2010 r.</w:t>
      </w:r>
    </w:p>
    <w:p w:rsidR="009F123E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lastRenderedPageBreak/>
        <w:t>10.</w:t>
      </w:r>
      <w:r w:rsidRPr="004B1DE6">
        <w:rPr>
          <w:snapToGrid w:val="0"/>
          <w:sz w:val="28"/>
          <w:szCs w:val="28"/>
        </w:rPr>
        <w:tab/>
        <w:t xml:space="preserve">Podjęcie uchwały w sprawie określenia brzmienia nazw sołectw </w:t>
      </w:r>
      <w:r w:rsidR="004B1DE6">
        <w:rPr>
          <w:snapToGrid w:val="0"/>
          <w:sz w:val="28"/>
          <w:szCs w:val="28"/>
        </w:rPr>
        <w:t xml:space="preserve">                       </w:t>
      </w:r>
      <w:r w:rsidRPr="004B1DE6">
        <w:rPr>
          <w:snapToGrid w:val="0"/>
          <w:sz w:val="28"/>
          <w:szCs w:val="28"/>
        </w:rPr>
        <w:t>i miejscowości wchodzących w skład sołectw, zgodnie z urzędowym wykazem nazw miejscowości w Polsce.</w:t>
      </w:r>
    </w:p>
    <w:p w:rsidR="009F123E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11. </w:t>
      </w:r>
      <w:r w:rsidRPr="004B1DE6">
        <w:rPr>
          <w:snapToGrid w:val="0"/>
          <w:sz w:val="28"/>
          <w:szCs w:val="28"/>
        </w:rPr>
        <w:tab/>
        <w:t>Wolne wnioski i sprawy różne.</w:t>
      </w:r>
    </w:p>
    <w:p w:rsidR="009F123E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12.</w:t>
      </w:r>
      <w:r w:rsidRPr="004B1DE6">
        <w:rPr>
          <w:snapToGrid w:val="0"/>
          <w:sz w:val="28"/>
          <w:szCs w:val="28"/>
        </w:rPr>
        <w:tab/>
        <w:t>Zamknięcie obrad.</w:t>
      </w:r>
    </w:p>
    <w:p w:rsidR="009F123E" w:rsidRPr="004B1DE6" w:rsidRDefault="009F123E" w:rsidP="004B1DE6">
      <w:pPr>
        <w:ind w:left="705" w:hanging="705"/>
        <w:jc w:val="both"/>
        <w:rPr>
          <w:snapToGrid w:val="0"/>
          <w:sz w:val="28"/>
          <w:szCs w:val="28"/>
        </w:rPr>
      </w:pPr>
    </w:p>
    <w:p w:rsidR="009F123E" w:rsidRPr="004B1DE6" w:rsidRDefault="009F123E" w:rsidP="004B1DE6">
      <w:pPr>
        <w:ind w:left="705" w:hanging="705"/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 xml:space="preserve">Do pkt. 5 </w:t>
      </w:r>
    </w:p>
    <w:p w:rsidR="009F123E" w:rsidRPr="004B1DE6" w:rsidRDefault="00BE493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poinformował, że w tym miesiącu uczestniczył w zgromadzeniach spółek PUKR i Mazurskim Międzygminnym Związku Spółek Komunalnych dotyczących przyjęcia rocznych </w:t>
      </w:r>
      <w:r w:rsidR="004B1DE6">
        <w:rPr>
          <w:snapToGrid w:val="0"/>
          <w:sz w:val="28"/>
          <w:szCs w:val="28"/>
        </w:rPr>
        <w:t xml:space="preserve">sprawozdań finansowych </w:t>
      </w:r>
      <w:r w:rsidR="00EA72B3" w:rsidRPr="004B1DE6">
        <w:rPr>
          <w:snapToGrid w:val="0"/>
          <w:sz w:val="28"/>
          <w:szCs w:val="28"/>
        </w:rPr>
        <w:t xml:space="preserve">i </w:t>
      </w:r>
      <w:r w:rsidRPr="004B1DE6">
        <w:rPr>
          <w:snapToGrid w:val="0"/>
          <w:sz w:val="28"/>
          <w:szCs w:val="28"/>
        </w:rPr>
        <w:t xml:space="preserve">sprawozdań </w:t>
      </w:r>
      <w:r w:rsidR="004B1DE6">
        <w:rPr>
          <w:snapToGrid w:val="0"/>
          <w:sz w:val="28"/>
          <w:szCs w:val="28"/>
        </w:rPr>
        <w:t xml:space="preserve">                    </w:t>
      </w:r>
      <w:r w:rsidRPr="004B1DE6">
        <w:rPr>
          <w:snapToGrid w:val="0"/>
          <w:sz w:val="28"/>
          <w:szCs w:val="28"/>
        </w:rPr>
        <w:t>z działalności zarządu spó</w:t>
      </w:r>
      <w:r w:rsidR="00EA72B3" w:rsidRPr="004B1DE6">
        <w:rPr>
          <w:snapToGrid w:val="0"/>
          <w:sz w:val="28"/>
          <w:szCs w:val="28"/>
        </w:rPr>
        <w:t>ł</w:t>
      </w:r>
      <w:r w:rsidRPr="004B1DE6">
        <w:rPr>
          <w:snapToGrid w:val="0"/>
          <w:sz w:val="28"/>
          <w:szCs w:val="28"/>
        </w:rPr>
        <w:t>ek</w:t>
      </w:r>
      <w:r w:rsidR="00EA72B3" w:rsidRPr="004B1DE6">
        <w:rPr>
          <w:snapToGrid w:val="0"/>
          <w:sz w:val="28"/>
          <w:szCs w:val="28"/>
        </w:rPr>
        <w:t xml:space="preserve">. Sprawozdania z obydwu spółek uzyskały absolutorium. </w:t>
      </w:r>
    </w:p>
    <w:p w:rsidR="00EA72B3" w:rsidRPr="004B1DE6" w:rsidRDefault="00EA72B3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poinformował również, że w tym miesiącu uczestniczył w spotkaniach </w:t>
      </w:r>
      <w:r w:rsidR="004B1DE6">
        <w:rPr>
          <w:snapToGrid w:val="0"/>
          <w:sz w:val="28"/>
          <w:szCs w:val="28"/>
        </w:rPr>
        <w:t xml:space="preserve">               </w:t>
      </w:r>
      <w:r w:rsidRPr="004B1DE6">
        <w:rPr>
          <w:snapToGrid w:val="0"/>
          <w:sz w:val="28"/>
          <w:szCs w:val="28"/>
        </w:rPr>
        <w:t xml:space="preserve">z mieszkańcami gminy Miłki mianowicie z mieszkańcami miejscowości Staświny, Konopki Wielkie i Miłki, spotkanie poświęcone było głównie sprawom </w:t>
      </w:r>
      <w:r w:rsidR="00193AAB" w:rsidRPr="004B1DE6">
        <w:rPr>
          <w:snapToGrid w:val="0"/>
          <w:sz w:val="28"/>
          <w:szCs w:val="28"/>
        </w:rPr>
        <w:t>bieżącym</w:t>
      </w:r>
      <w:r w:rsidRPr="004B1DE6">
        <w:rPr>
          <w:snapToGrid w:val="0"/>
          <w:sz w:val="28"/>
          <w:szCs w:val="28"/>
        </w:rPr>
        <w:t xml:space="preserve"> dotyczącym sprawom miejscowości oraz gminy</w:t>
      </w:r>
      <w:r w:rsidR="00284055" w:rsidRPr="004B1DE6">
        <w:rPr>
          <w:snapToGrid w:val="0"/>
          <w:sz w:val="28"/>
          <w:szCs w:val="28"/>
        </w:rPr>
        <w:t>. Spotkanie w Miłkach miało na celu</w:t>
      </w:r>
      <w:r w:rsidR="00830786" w:rsidRPr="004B1DE6">
        <w:rPr>
          <w:snapToGrid w:val="0"/>
          <w:sz w:val="28"/>
          <w:szCs w:val="28"/>
        </w:rPr>
        <w:t xml:space="preserve"> głównie</w:t>
      </w:r>
      <w:r w:rsidR="00284055" w:rsidRPr="004B1DE6">
        <w:rPr>
          <w:snapToGrid w:val="0"/>
          <w:sz w:val="28"/>
          <w:szCs w:val="28"/>
        </w:rPr>
        <w:t xml:space="preserve"> aktualizacje, uzupełnienie Planu Odnowy Miejscowości o wskazówki Urzędu Marszałkowskiego.</w:t>
      </w:r>
    </w:p>
    <w:p w:rsidR="00284055" w:rsidRPr="004B1DE6" w:rsidRDefault="0028405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powiedział, że po przeprowadzeniu i otrzymaniu raportu dotyczącego inwentaryzacji przyrodniczej na terenie Gminy Miłki, został złożony projekt studium uwarunkowań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 xml:space="preserve">i kierunków rozwoju Gminy Miłki do uzgodnienia </w:t>
      </w:r>
      <w:r w:rsidR="004B1DE6">
        <w:rPr>
          <w:snapToGrid w:val="0"/>
          <w:sz w:val="28"/>
          <w:szCs w:val="28"/>
        </w:rPr>
        <w:t xml:space="preserve">                </w:t>
      </w:r>
      <w:r w:rsidRPr="004B1DE6">
        <w:rPr>
          <w:snapToGrid w:val="0"/>
          <w:sz w:val="28"/>
          <w:szCs w:val="28"/>
        </w:rPr>
        <w:t>z Regionalna Dyrekcją Ochrony Środowiska</w:t>
      </w:r>
      <w:r w:rsidR="00830786" w:rsidRPr="004B1DE6">
        <w:rPr>
          <w:snapToGrid w:val="0"/>
          <w:sz w:val="28"/>
          <w:szCs w:val="28"/>
        </w:rPr>
        <w:t xml:space="preserve"> i Studium będzie możliwe </w:t>
      </w:r>
      <w:r w:rsidR="004B1DE6">
        <w:rPr>
          <w:snapToGrid w:val="0"/>
          <w:sz w:val="28"/>
          <w:szCs w:val="28"/>
        </w:rPr>
        <w:t xml:space="preserve">                   </w:t>
      </w:r>
      <w:r w:rsidR="00830786" w:rsidRPr="004B1DE6">
        <w:rPr>
          <w:snapToGrid w:val="0"/>
          <w:sz w:val="28"/>
          <w:szCs w:val="28"/>
        </w:rPr>
        <w:t>do realizacji po pozytywnej opinii Regionalnej Dyrekcji Ochrony Środowiska.</w:t>
      </w:r>
    </w:p>
    <w:p w:rsidR="00830786" w:rsidRPr="004B1DE6" w:rsidRDefault="0083078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nadmienił o wizycie przedstawicieli firmy zajmującej się</w:t>
      </w:r>
      <w:r w:rsidR="001A2B0D" w:rsidRPr="004B1DE6">
        <w:rPr>
          <w:snapToGrid w:val="0"/>
          <w:sz w:val="28"/>
          <w:szCs w:val="28"/>
        </w:rPr>
        <w:t xml:space="preserve"> przygotowaniem terenów inwestycyjnych pod farmy wiatrowe, potencjalny inwestor czeka </w:t>
      </w:r>
      <w:r w:rsidR="004B1DE6">
        <w:rPr>
          <w:snapToGrid w:val="0"/>
          <w:sz w:val="28"/>
          <w:szCs w:val="28"/>
        </w:rPr>
        <w:t xml:space="preserve">               </w:t>
      </w:r>
      <w:r w:rsidR="001A2B0D" w:rsidRPr="004B1DE6">
        <w:rPr>
          <w:snapToGrid w:val="0"/>
          <w:sz w:val="28"/>
          <w:szCs w:val="28"/>
        </w:rPr>
        <w:t xml:space="preserve">na pojawienie się </w:t>
      </w:r>
      <w:r w:rsidR="004B1DE6">
        <w:rPr>
          <w:snapToGrid w:val="0"/>
          <w:sz w:val="28"/>
          <w:szCs w:val="28"/>
        </w:rPr>
        <w:t xml:space="preserve"> </w:t>
      </w:r>
      <w:r w:rsidR="001A2B0D" w:rsidRPr="004B1DE6">
        <w:rPr>
          <w:snapToGrid w:val="0"/>
          <w:sz w:val="28"/>
          <w:szCs w:val="28"/>
        </w:rPr>
        <w:t>w Gminnym Studium Uwarunkowań i Kierunków Rozwoju zapisu umożliwiającego instalacje farm wiatr</w:t>
      </w:r>
      <w:r w:rsidR="00A12B86">
        <w:rPr>
          <w:snapToGrid w:val="0"/>
          <w:sz w:val="28"/>
          <w:szCs w:val="28"/>
        </w:rPr>
        <w:t>ak</w:t>
      </w:r>
      <w:r w:rsidR="001A2B0D" w:rsidRPr="004B1DE6">
        <w:rPr>
          <w:snapToGrid w:val="0"/>
          <w:sz w:val="28"/>
          <w:szCs w:val="28"/>
        </w:rPr>
        <w:t>owych na terenie gminy.</w:t>
      </w:r>
      <w:r w:rsidR="004B1DE6">
        <w:rPr>
          <w:snapToGrid w:val="0"/>
          <w:sz w:val="28"/>
          <w:szCs w:val="28"/>
        </w:rPr>
        <w:t xml:space="preserve">                     </w:t>
      </w:r>
      <w:r w:rsidR="001A2B0D" w:rsidRPr="004B1DE6">
        <w:rPr>
          <w:snapToGrid w:val="0"/>
          <w:sz w:val="28"/>
          <w:szCs w:val="28"/>
        </w:rPr>
        <w:t xml:space="preserve"> W studium napisane jest o farmach wiatrakowych do 100 mega watów, </w:t>
      </w:r>
      <w:r w:rsidR="004B1DE6">
        <w:rPr>
          <w:snapToGrid w:val="0"/>
          <w:sz w:val="28"/>
          <w:szCs w:val="28"/>
        </w:rPr>
        <w:t xml:space="preserve">               </w:t>
      </w:r>
      <w:r w:rsidR="001A2B0D" w:rsidRPr="004B1DE6">
        <w:rPr>
          <w:snapToGrid w:val="0"/>
          <w:sz w:val="28"/>
          <w:szCs w:val="28"/>
        </w:rPr>
        <w:t>czyli małych farmach wiatrakowych, inwestor przygotowuje się profesjonalnie do realizacji tej inwestycji, są przeprowa</w:t>
      </w:r>
      <w:r w:rsidR="009F2E59" w:rsidRPr="004B1DE6">
        <w:rPr>
          <w:snapToGrid w:val="0"/>
          <w:sz w:val="28"/>
          <w:szCs w:val="28"/>
        </w:rPr>
        <w:t>dzane badania ornitologiczne, b</w:t>
      </w:r>
      <w:r w:rsidR="001A2B0D" w:rsidRPr="004B1DE6">
        <w:rPr>
          <w:snapToGrid w:val="0"/>
          <w:sz w:val="28"/>
          <w:szCs w:val="28"/>
        </w:rPr>
        <w:t>adania związane z obecnością nietoperzy, z przelotami</w:t>
      </w:r>
      <w:r w:rsidR="009F2E59" w:rsidRPr="004B1DE6">
        <w:rPr>
          <w:snapToGrid w:val="0"/>
          <w:sz w:val="28"/>
          <w:szCs w:val="28"/>
        </w:rPr>
        <w:t xml:space="preserve"> tak żeby przygotować raport oddziaływania farm wiatrakowych na środowisko jeżeli takie inwestycje będą możliwe. Rozpoczęcie  inwestycji po spełnieniu wszystkich uzgodnień przewidziane jest na rok 2012 docelowo budowane mają być wiatraki o mocy</w:t>
      </w:r>
      <w:r w:rsidR="004B1DE6">
        <w:rPr>
          <w:snapToGrid w:val="0"/>
          <w:sz w:val="28"/>
          <w:szCs w:val="28"/>
        </w:rPr>
        <w:t xml:space="preserve">    </w:t>
      </w:r>
      <w:r w:rsidR="009F2E59" w:rsidRPr="004B1DE6">
        <w:rPr>
          <w:snapToGrid w:val="0"/>
          <w:sz w:val="28"/>
          <w:szCs w:val="28"/>
        </w:rPr>
        <w:t xml:space="preserve"> 64 megawatów czyli 32 słupy wiatrakowe. Wójt powiedział, że farma wiatrakowa dała by Gminie Mi</w:t>
      </w:r>
      <w:r w:rsidR="004B1DE6">
        <w:rPr>
          <w:snapToGrid w:val="0"/>
          <w:sz w:val="28"/>
          <w:szCs w:val="28"/>
        </w:rPr>
        <w:t xml:space="preserve">łki roczny przychód w wysokości </w:t>
      </w:r>
      <w:r w:rsidR="009F2E59" w:rsidRPr="004B1DE6">
        <w:rPr>
          <w:snapToGrid w:val="0"/>
          <w:sz w:val="28"/>
          <w:szCs w:val="28"/>
        </w:rPr>
        <w:t>2 mln złotych podatku od nieruchomości.</w:t>
      </w:r>
    </w:p>
    <w:p w:rsidR="009F2E59" w:rsidRPr="004B1DE6" w:rsidRDefault="009F2E59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powiedział, że dwukrotnie uczestniczył w spotkaniu rzeczoznawców Dyrekcji Ochrony Środowiska, którzy oceniali straty na łąkach głównie będących w posiadaniu rolników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z Paprotek i częściowo Marcinowej Woli.</w:t>
      </w:r>
    </w:p>
    <w:p w:rsidR="00A61E34" w:rsidRPr="004B1DE6" w:rsidRDefault="00A61E34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powiedział, że rzeczoznawcy z DOŚ chcieli podejść lekceważąco </w:t>
      </w:r>
      <w:r w:rsidR="004B1DE6">
        <w:rPr>
          <w:snapToGrid w:val="0"/>
          <w:sz w:val="28"/>
          <w:szCs w:val="28"/>
        </w:rPr>
        <w:t xml:space="preserve">                    </w:t>
      </w:r>
      <w:r w:rsidRPr="004B1DE6">
        <w:rPr>
          <w:snapToGrid w:val="0"/>
          <w:sz w:val="28"/>
          <w:szCs w:val="28"/>
        </w:rPr>
        <w:t xml:space="preserve">do sprawy odszkodowań co w konsekwencji miało doprowadzić do wypłaty odszkodowań w znikomej kwocie, Wójt nadmienił, że monitorował na bieżąco </w:t>
      </w:r>
      <w:r w:rsidRPr="004B1DE6">
        <w:rPr>
          <w:snapToGrid w:val="0"/>
          <w:sz w:val="28"/>
          <w:szCs w:val="28"/>
        </w:rPr>
        <w:lastRenderedPageBreak/>
        <w:t xml:space="preserve">tą sprawę i zajął stanowisko wobec którego rzeczoznawcy z DOŚ mają podejść do sprawy rzeczowo i gruntownie i określić, że w większości mają być </w:t>
      </w:r>
      <w:r w:rsidR="004B1DE6">
        <w:rPr>
          <w:snapToGrid w:val="0"/>
          <w:sz w:val="28"/>
          <w:szCs w:val="28"/>
        </w:rPr>
        <w:t xml:space="preserve">                   </w:t>
      </w:r>
      <w:r w:rsidRPr="004B1DE6">
        <w:rPr>
          <w:snapToGrid w:val="0"/>
          <w:sz w:val="28"/>
          <w:szCs w:val="28"/>
        </w:rPr>
        <w:t>to odszkodowania prawie 100 procentowe.</w:t>
      </w:r>
    </w:p>
    <w:p w:rsidR="00A61E34" w:rsidRPr="004B1DE6" w:rsidRDefault="00A61E34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powiedział że, zajęte w tej sprawie przez Wójta stanowisko nie spodobało się Regionalnej Dyrekcji Ochrony Środowiska, która przysłała po raz kolejny rzeczoznawców</w:t>
      </w:r>
      <w:r w:rsidR="00D0417E" w:rsidRPr="004B1DE6">
        <w:rPr>
          <w:snapToGrid w:val="0"/>
          <w:sz w:val="28"/>
          <w:szCs w:val="28"/>
        </w:rPr>
        <w:t>. Po powtórnej wizycie rzeczoznawców DOŚ dla większości upraw, rzeczoznawcy ocenili te szkody na 75% - 80% a więc kwoty które rzeczywiście w jakiś sensowny sposób zrekompensują niemożność zebrania paszy na tych łąkach które objęte są rezerwatem.</w:t>
      </w:r>
    </w:p>
    <w:p w:rsidR="00D0417E" w:rsidRPr="004B1DE6" w:rsidRDefault="00D0417E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 iż myśli że dobrze się stało że udało się wywalczyć </w:t>
      </w:r>
      <w:r w:rsidR="004B1DE6">
        <w:rPr>
          <w:snapToGrid w:val="0"/>
          <w:sz w:val="28"/>
          <w:szCs w:val="28"/>
        </w:rPr>
        <w:t xml:space="preserve">                        </w:t>
      </w:r>
      <w:r w:rsidRPr="004B1DE6">
        <w:rPr>
          <w:snapToGrid w:val="0"/>
          <w:sz w:val="28"/>
          <w:szCs w:val="28"/>
        </w:rPr>
        <w:t>te odszkodowania  do których wypłaty powinien poczuwać się Skarb Państwa, ponieważ Skarb Państwa jest odpowiedzialny za rezerwat.</w:t>
      </w:r>
      <w:r w:rsidR="00317F9A" w:rsidRPr="004B1DE6">
        <w:rPr>
          <w:snapToGrid w:val="0"/>
          <w:sz w:val="28"/>
          <w:szCs w:val="28"/>
        </w:rPr>
        <w:t xml:space="preserve"> Wójt powiedział, że wcześniej było juz proponowane aby </w:t>
      </w:r>
      <w:r w:rsidR="004B1DE6" w:rsidRPr="004B1DE6">
        <w:rPr>
          <w:snapToGrid w:val="0"/>
          <w:sz w:val="28"/>
          <w:szCs w:val="28"/>
        </w:rPr>
        <w:t xml:space="preserve"> </w:t>
      </w:r>
      <w:r w:rsidR="00317F9A" w:rsidRPr="004B1DE6">
        <w:rPr>
          <w:snapToGrid w:val="0"/>
          <w:sz w:val="28"/>
          <w:szCs w:val="28"/>
        </w:rPr>
        <w:t>z zasobów Agencji Nieruchomości Rolnej zamienić te grunty które są objęte rezerwatem na grunty które mogliby przejąć rolnicy na terenach mniej kłopotliwych na których mogliby sobie założyć łąki</w:t>
      </w:r>
      <w:r w:rsidR="004B1DE6">
        <w:rPr>
          <w:snapToGrid w:val="0"/>
          <w:sz w:val="28"/>
          <w:szCs w:val="28"/>
        </w:rPr>
        <w:t xml:space="preserve">              </w:t>
      </w:r>
      <w:r w:rsidR="00317F9A" w:rsidRPr="004B1DE6">
        <w:rPr>
          <w:snapToGrid w:val="0"/>
          <w:sz w:val="28"/>
          <w:szCs w:val="28"/>
        </w:rPr>
        <w:t xml:space="preserve"> i pastwiska. Wójt nadmienił, że ważne jest to że prawie wszystkich satysfakcjonowały odszkodowania i to że będzie wracał do rozmowy na temat zamiany gruntów z nowym dyrektorem ANR.</w:t>
      </w:r>
    </w:p>
    <w:p w:rsidR="00317F9A" w:rsidRPr="004B1DE6" w:rsidRDefault="00317F9A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poinformował, że odbyły się dwie uroczystości z okazji 50 – lecia pożycia małżeńskiego</w:t>
      </w:r>
      <w:r w:rsidR="00552D69" w:rsidRPr="004B1DE6">
        <w:rPr>
          <w:snapToGrid w:val="0"/>
          <w:sz w:val="28"/>
          <w:szCs w:val="28"/>
        </w:rPr>
        <w:t xml:space="preserve">, obydwie pary zamieszkują w Jagodnym Wielkim. </w:t>
      </w:r>
      <w:r w:rsidR="004B1DE6">
        <w:rPr>
          <w:snapToGrid w:val="0"/>
          <w:sz w:val="28"/>
          <w:szCs w:val="28"/>
        </w:rPr>
        <w:t xml:space="preserve">                         </w:t>
      </w:r>
      <w:r w:rsidR="00552D69" w:rsidRPr="004B1DE6">
        <w:rPr>
          <w:snapToGrid w:val="0"/>
          <w:sz w:val="28"/>
          <w:szCs w:val="28"/>
        </w:rPr>
        <w:t>Par</w:t>
      </w:r>
      <w:r w:rsidR="0033102A" w:rsidRPr="004B1DE6">
        <w:rPr>
          <w:snapToGrid w:val="0"/>
          <w:sz w:val="28"/>
          <w:szCs w:val="28"/>
        </w:rPr>
        <w:t>a</w:t>
      </w:r>
      <w:r w:rsidR="00552D69" w:rsidRPr="004B1DE6">
        <w:rPr>
          <w:snapToGrid w:val="0"/>
          <w:sz w:val="28"/>
          <w:szCs w:val="28"/>
        </w:rPr>
        <w:t xml:space="preserve"> </w:t>
      </w:r>
      <w:r w:rsidR="0033102A" w:rsidRPr="004B1DE6">
        <w:rPr>
          <w:snapToGrid w:val="0"/>
          <w:sz w:val="28"/>
          <w:szCs w:val="28"/>
        </w:rPr>
        <w:t xml:space="preserve">małżeńska państwa Misztuk </w:t>
      </w:r>
      <w:r w:rsidR="00552D69" w:rsidRPr="004B1DE6">
        <w:rPr>
          <w:snapToGrid w:val="0"/>
          <w:sz w:val="28"/>
          <w:szCs w:val="28"/>
        </w:rPr>
        <w:t>przy okazji otrzymał</w:t>
      </w:r>
      <w:r w:rsidR="0033102A" w:rsidRPr="004B1DE6">
        <w:rPr>
          <w:snapToGrid w:val="0"/>
          <w:sz w:val="28"/>
          <w:szCs w:val="28"/>
        </w:rPr>
        <w:t>a</w:t>
      </w:r>
      <w:r w:rsidR="00552D69" w:rsidRPr="004B1DE6">
        <w:rPr>
          <w:snapToGrid w:val="0"/>
          <w:sz w:val="28"/>
          <w:szCs w:val="28"/>
        </w:rPr>
        <w:t xml:space="preserve"> odznaczenia Prezydenta RP, które uroczyści</w:t>
      </w:r>
      <w:r w:rsidR="0033102A" w:rsidRPr="004B1DE6">
        <w:rPr>
          <w:snapToGrid w:val="0"/>
          <w:sz w:val="28"/>
          <w:szCs w:val="28"/>
        </w:rPr>
        <w:t xml:space="preserve">e </w:t>
      </w:r>
      <w:r w:rsidR="00552D69" w:rsidRPr="004B1DE6">
        <w:rPr>
          <w:snapToGrid w:val="0"/>
          <w:sz w:val="28"/>
          <w:szCs w:val="28"/>
        </w:rPr>
        <w:t xml:space="preserve"> zostały wręczone w Urzędzie Gminy w Miłkach</w:t>
      </w:r>
      <w:r w:rsidR="0033102A" w:rsidRPr="004B1DE6">
        <w:rPr>
          <w:snapToGrid w:val="0"/>
          <w:sz w:val="28"/>
          <w:szCs w:val="28"/>
        </w:rPr>
        <w:t>.</w:t>
      </w:r>
      <w:r w:rsidR="004B1DE6">
        <w:rPr>
          <w:snapToGrid w:val="0"/>
          <w:sz w:val="28"/>
          <w:szCs w:val="28"/>
        </w:rPr>
        <w:t xml:space="preserve">                   </w:t>
      </w:r>
      <w:r w:rsidR="0033102A" w:rsidRPr="004B1DE6">
        <w:rPr>
          <w:snapToGrid w:val="0"/>
          <w:sz w:val="28"/>
          <w:szCs w:val="28"/>
        </w:rPr>
        <w:t xml:space="preserve"> Dla drugiej pary na 50 lecie pożycia małżeńskiego złożone zostały na</w:t>
      </w:r>
      <w:r w:rsidR="00A12B86">
        <w:rPr>
          <w:snapToGrid w:val="0"/>
          <w:sz w:val="28"/>
          <w:szCs w:val="28"/>
        </w:rPr>
        <w:t xml:space="preserve"> </w:t>
      </w:r>
      <w:r w:rsidR="0033102A" w:rsidRPr="004B1DE6">
        <w:rPr>
          <w:snapToGrid w:val="0"/>
          <w:sz w:val="28"/>
          <w:szCs w:val="28"/>
        </w:rPr>
        <w:t>razie życzenia ponieważ Urząd Gminy czeka na odznaczenia na które złożony został wcześniej wniosek.</w:t>
      </w:r>
    </w:p>
    <w:p w:rsidR="009F123E" w:rsidRPr="004B1DE6" w:rsidRDefault="0033102A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powiedział, ze Ministerstwo </w:t>
      </w:r>
      <w:r w:rsidR="00CF561B" w:rsidRPr="004B1DE6">
        <w:rPr>
          <w:snapToGrid w:val="0"/>
          <w:sz w:val="28"/>
          <w:szCs w:val="28"/>
        </w:rPr>
        <w:t xml:space="preserve">Środowiska i Ministerstwo Rozwoju Regionalnego </w:t>
      </w:r>
      <w:r w:rsidRPr="004B1DE6">
        <w:rPr>
          <w:snapToGrid w:val="0"/>
          <w:sz w:val="28"/>
          <w:szCs w:val="28"/>
        </w:rPr>
        <w:t>wyraziło swoj</w:t>
      </w:r>
      <w:r w:rsidR="00CF561B" w:rsidRPr="004B1DE6">
        <w:rPr>
          <w:snapToGrid w:val="0"/>
          <w:sz w:val="28"/>
          <w:szCs w:val="28"/>
        </w:rPr>
        <w:t xml:space="preserve">e stanowisko w sprawie gminnego projektu kanalizacyjnego, projekt gminny jest dość wysoko na liście rezerwowej, jednocześnie MŚ i MRR poinformowało, że czyni starania o przesunięcie środków z innych działań na to działanie, oraz powstają bardzo duże oszczędności po wykonawcze w tych projektach które juz </w:t>
      </w:r>
      <w:r w:rsidR="004B1DE6">
        <w:rPr>
          <w:snapToGrid w:val="0"/>
          <w:sz w:val="28"/>
          <w:szCs w:val="28"/>
        </w:rPr>
        <w:t>wcześniej dostały dofinansowane,</w:t>
      </w:r>
      <w:r w:rsidR="004B1DE6" w:rsidRPr="004B1DE6">
        <w:rPr>
          <w:snapToGrid w:val="0"/>
          <w:sz w:val="28"/>
          <w:szCs w:val="28"/>
        </w:rPr>
        <w:t xml:space="preserve"> </w:t>
      </w:r>
      <w:r w:rsidR="00CF561B" w:rsidRPr="004B1DE6">
        <w:rPr>
          <w:snapToGrid w:val="0"/>
          <w:sz w:val="28"/>
          <w:szCs w:val="28"/>
        </w:rPr>
        <w:t>a są to projekty rzędu kilkuset milionów w dużych aglomeracjach a więc te oszczędności</w:t>
      </w:r>
      <w:r w:rsidR="004B1DE6">
        <w:rPr>
          <w:snapToGrid w:val="0"/>
          <w:sz w:val="28"/>
          <w:szCs w:val="28"/>
        </w:rPr>
        <w:t xml:space="preserve"> </w:t>
      </w:r>
      <w:r w:rsidR="00CF561B" w:rsidRPr="004B1DE6">
        <w:rPr>
          <w:snapToGrid w:val="0"/>
          <w:sz w:val="28"/>
          <w:szCs w:val="28"/>
        </w:rPr>
        <w:t>są czasami 50 –cio procentowe i te uog</w:t>
      </w:r>
      <w:r w:rsidR="00BF7DAE" w:rsidRPr="004B1DE6">
        <w:rPr>
          <w:snapToGrid w:val="0"/>
          <w:sz w:val="28"/>
          <w:szCs w:val="28"/>
        </w:rPr>
        <w:t>ó</w:t>
      </w:r>
      <w:r w:rsidR="00CF561B" w:rsidRPr="004B1DE6">
        <w:rPr>
          <w:snapToGrid w:val="0"/>
          <w:sz w:val="28"/>
          <w:szCs w:val="28"/>
        </w:rPr>
        <w:t>lnione środki przekazywane są tym wnioskodaw</w:t>
      </w:r>
      <w:r w:rsidR="009B3F80" w:rsidRPr="004B1DE6">
        <w:rPr>
          <w:snapToGrid w:val="0"/>
          <w:sz w:val="28"/>
          <w:szCs w:val="28"/>
        </w:rPr>
        <w:t>com</w:t>
      </w:r>
      <w:r w:rsidR="00CF561B" w:rsidRPr="004B1DE6">
        <w:rPr>
          <w:snapToGrid w:val="0"/>
          <w:sz w:val="28"/>
          <w:szCs w:val="28"/>
        </w:rPr>
        <w:t xml:space="preserve"> którzy są na liście ra</w:t>
      </w:r>
      <w:r w:rsidR="009B3F80" w:rsidRPr="004B1DE6">
        <w:rPr>
          <w:snapToGrid w:val="0"/>
          <w:sz w:val="28"/>
          <w:szCs w:val="28"/>
        </w:rPr>
        <w:t>nkingowej niżej. Ministerstwo p</w:t>
      </w:r>
      <w:r w:rsidR="00CF561B" w:rsidRPr="004B1DE6">
        <w:rPr>
          <w:snapToGrid w:val="0"/>
          <w:sz w:val="28"/>
          <w:szCs w:val="28"/>
        </w:rPr>
        <w:t>o</w:t>
      </w:r>
      <w:r w:rsidR="009B3F80" w:rsidRPr="004B1DE6">
        <w:rPr>
          <w:snapToGrid w:val="0"/>
          <w:sz w:val="28"/>
          <w:szCs w:val="28"/>
        </w:rPr>
        <w:t>i</w:t>
      </w:r>
      <w:r w:rsidR="00CF561B" w:rsidRPr="004B1DE6">
        <w:rPr>
          <w:snapToGrid w:val="0"/>
          <w:sz w:val="28"/>
          <w:szCs w:val="28"/>
        </w:rPr>
        <w:t>nformowało że</w:t>
      </w:r>
      <w:r w:rsidR="009B3F80" w:rsidRPr="004B1DE6">
        <w:rPr>
          <w:snapToGrid w:val="0"/>
          <w:sz w:val="28"/>
          <w:szCs w:val="28"/>
        </w:rPr>
        <w:t xml:space="preserve"> istnieje bardzo duża szansa, że nasz projekt również otrzyma dofinansowanie i była sugestia aby zgodnie </w:t>
      </w:r>
      <w:r w:rsidR="004B1DE6" w:rsidRPr="004B1DE6">
        <w:rPr>
          <w:snapToGrid w:val="0"/>
          <w:sz w:val="28"/>
          <w:szCs w:val="28"/>
        </w:rPr>
        <w:t xml:space="preserve">                   </w:t>
      </w:r>
      <w:r w:rsidR="009B3F80" w:rsidRPr="004B1DE6">
        <w:rPr>
          <w:snapToGrid w:val="0"/>
          <w:sz w:val="28"/>
          <w:szCs w:val="28"/>
        </w:rPr>
        <w:t>ze  złożonym wnioskiem realizować juz zadania zgodnie z harmonogramem, aby później nie było konieczności ponownej weryfikacji wniosku.</w:t>
      </w:r>
      <w:r w:rsidR="004B1DE6">
        <w:rPr>
          <w:snapToGrid w:val="0"/>
          <w:sz w:val="28"/>
          <w:szCs w:val="28"/>
        </w:rPr>
        <w:t xml:space="preserve">                       </w:t>
      </w:r>
      <w:r w:rsidR="009B3F80" w:rsidRPr="004B1DE6">
        <w:rPr>
          <w:snapToGrid w:val="0"/>
          <w:sz w:val="28"/>
          <w:szCs w:val="28"/>
        </w:rPr>
        <w:t xml:space="preserve"> Wójt powiedział, że Wojewódzki Fundusz również poinformował że jest bardzo duża szansa dofi</w:t>
      </w:r>
      <w:r w:rsidR="008F2A66" w:rsidRPr="004B1DE6">
        <w:rPr>
          <w:snapToGrid w:val="0"/>
          <w:sz w:val="28"/>
          <w:szCs w:val="28"/>
        </w:rPr>
        <w:t>nansowania w najbliższym czasie i być może to być kwota około 70 mln złotych.</w:t>
      </w:r>
    </w:p>
    <w:p w:rsidR="008F2A66" w:rsidRPr="004B1DE6" w:rsidRDefault="008F2A6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powiedział, ze rozpoczęły sie prace z budową internetu szerokopasmowego, prace rozpoczęły się w Konopkach Wielkich.</w:t>
      </w:r>
      <w:r w:rsidR="004B1DE6">
        <w:rPr>
          <w:snapToGrid w:val="0"/>
          <w:sz w:val="28"/>
          <w:szCs w:val="28"/>
        </w:rPr>
        <w:t xml:space="preserve">                        </w:t>
      </w:r>
      <w:r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lastRenderedPageBreak/>
        <w:t xml:space="preserve">Wójt nadmienił także, że najbliższym czasie jak zostaną zakończone prace projektowe i uzgodnienia to na terenie gminy pojawi sie około 100 pracowników którzy będą w różnych miejscach tą sieć </w:t>
      </w:r>
      <w:r w:rsidR="00E30304" w:rsidRPr="004B1DE6">
        <w:rPr>
          <w:snapToGrid w:val="0"/>
          <w:sz w:val="28"/>
          <w:szCs w:val="28"/>
        </w:rPr>
        <w:t>budować</w:t>
      </w:r>
      <w:r w:rsidRPr="004B1DE6">
        <w:rPr>
          <w:snapToGrid w:val="0"/>
          <w:sz w:val="28"/>
          <w:szCs w:val="28"/>
        </w:rPr>
        <w:t>. Wójt apelował do radnych żeby dojść wraz z sołtysami do osób które blokują rozwój tej inwestycji aby jej nie blokować, aby najpóźniej do listopada był sygnał we wszystkich łączach.</w:t>
      </w:r>
    </w:p>
    <w:p w:rsidR="008F2A66" w:rsidRPr="004B1DE6" w:rsidRDefault="008F2A6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powiedział że w poniektórych miejscowościach trwają intensywne prace</w:t>
      </w:r>
      <w:r w:rsidR="004B1DE6">
        <w:rPr>
          <w:snapToGrid w:val="0"/>
          <w:sz w:val="28"/>
          <w:szCs w:val="28"/>
        </w:rPr>
        <w:t xml:space="preserve">             </w:t>
      </w:r>
      <w:r w:rsidRPr="004B1DE6">
        <w:rPr>
          <w:snapToGrid w:val="0"/>
          <w:sz w:val="28"/>
          <w:szCs w:val="28"/>
        </w:rPr>
        <w:t xml:space="preserve"> z realizacją funduszu sołeckiego i że w najbliższym czasie będzie można zobaczyć efekty tych prac m.in. Paprotkach, Konopkach Wielkich, Wyszowatych, w innych miejscowościach wcześniej wykonywane były juz prace związane z realizacją funduszu sołeckiego. </w:t>
      </w:r>
    </w:p>
    <w:p w:rsidR="00342816" w:rsidRPr="004B1DE6" w:rsidRDefault="0034281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zakończył wypowiedz na temat mi</w:t>
      </w:r>
      <w:r w:rsidR="00537026" w:rsidRPr="004B1DE6">
        <w:rPr>
          <w:snapToGrid w:val="0"/>
          <w:sz w:val="28"/>
          <w:szCs w:val="28"/>
        </w:rPr>
        <w:t>ę</w:t>
      </w:r>
      <w:r w:rsidRPr="004B1DE6">
        <w:rPr>
          <w:snapToGrid w:val="0"/>
          <w:sz w:val="28"/>
          <w:szCs w:val="28"/>
        </w:rPr>
        <w:t xml:space="preserve">dzysesyjnej działalności podziękowaniami </w:t>
      </w:r>
      <w:r w:rsidR="004B1DE6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>za uwagę.</w:t>
      </w:r>
    </w:p>
    <w:p w:rsidR="00E30304" w:rsidRPr="004B1DE6" w:rsidRDefault="00E30304" w:rsidP="004B1DE6">
      <w:pPr>
        <w:jc w:val="both"/>
        <w:rPr>
          <w:snapToGrid w:val="0"/>
          <w:sz w:val="28"/>
          <w:szCs w:val="28"/>
        </w:rPr>
      </w:pPr>
    </w:p>
    <w:p w:rsidR="00E30304" w:rsidRPr="004B1DE6" w:rsidRDefault="00E30304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6</w:t>
      </w:r>
    </w:p>
    <w:p w:rsidR="00E30304" w:rsidRPr="004B1DE6" w:rsidRDefault="00E30304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Tech wspomniała o piknikach, które wraz z sołtysem p. Sawickim organizowane było dla 3 miejscowości  piknik  Danowo, Bielskie, Konopki Małe.</w:t>
      </w:r>
    </w:p>
    <w:p w:rsidR="00E30304" w:rsidRPr="004B1DE6" w:rsidRDefault="00E30304" w:rsidP="004B1DE6">
      <w:pPr>
        <w:jc w:val="both"/>
        <w:rPr>
          <w:snapToGrid w:val="0"/>
          <w:sz w:val="28"/>
          <w:szCs w:val="28"/>
        </w:rPr>
      </w:pPr>
    </w:p>
    <w:p w:rsidR="00E30304" w:rsidRPr="004B1DE6" w:rsidRDefault="00E30304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7</w:t>
      </w:r>
    </w:p>
    <w:p w:rsidR="00E30304" w:rsidRPr="004B1DE6" w:rsidRDefault="00E30304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Górski powiedział,</w:t>
      </w:r>
      <w:r w:rsidR="00D93BF8" w:rsidRPr="004B1DE6">
        <w:rPr>
          <w:snapToGrid w:val="0"/>
          <w:sz w:val="28"/>
          <w:szCs w:val="28"/>
        </w:rPr>
        <w:t xml:space="preserve"> że poprzednio zwołana</w:t>
      </w:r>
      <w:r w:rsidRPr="004B1DE6">
        <w:rPr>
          <w:snapToGrid w:val="0"/>
          <w:sz w:val="28"/>
          <w:szCs w:val="28"/>
        </w:rPr>
        <w:t xml:space="preserve"> e Komisja ds. Budżetu nie mogła obradować, dlatego że nie było pani przewodniczącej jak </w:t>
      </w:r>
      <w:r w:rsidR="004B1DE6">
        <w:rPr>
          <w:snapToGrid w:val="0"/>
          <w:sz w:val="28"/>
          <w:szCs w:val="28"/>
        </w:rPr>
        <w:t xml:space="preserve">                                             </w:t>
      </w:r>
      <w:r w:rsidRPr="004B1DE6">
        <w:rPr>
          <w:snapToGrid w:val="0"/>
          <w:sz w:val="28"/>
          <w:szCs w:val="28"/>
        </w:rPr>
        <w:t>i wiceprzewodniczącej.</w:t>
      </w:r>
    </w:p>
    <w:p w:rsidR="00E30304" w:rsidRPr="004B1DE6" w:rsidRDefault="00D93BF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poinformował, że zmiana w budżecie jest tylko jedna, mianowicie zmiana wprowadzająca kwotę 15 tysięcy która jest na realizacje PPWOW. Kwota ta wynika z tego, że euro było w tym czasie w wyższym kursie, więc instytucja nadzorująca  wyliczyła </w:t>
      </w:r>
      <w:r w:rsid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że należy się gminie jeszcze 15 tyś.</w:t>
      </w:r>
    </w:p>
    <w:p w:rsidR="00D93BF8" w:rsidRPr="004B1DE6" w:rsidRDefault="00D93BF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„Za” przyjęciem Uchwały zmiany budżetu gminy na 2010 rok głosowano jednogłośnie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12 radnych.</w:t>
      </w:r>
    </w:p>
    <w:p w:rsidR="00D93BF8" w:rsidRPr="004B1DE6" w:rsidRDefault="00D93BF8" w:rsidP="004B1DE6">
      <w:pPr>
        <w:jc w:val="both"/>
        <w:rPr>
          <w:snapToGrid w:val="0"/>
          <w:sz w:val="28"/>
          <w:szCs w:val="28"/>
        </w:rPr>
      </w:pPr>
    </w:p>
    <w:p w:rsidR="00D93BF8" w:rsidRPr="004B1DE6" w:rsidRDefault="00D93BF8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8</w:t>
      </w:r>
    </w:p>
    <w:p w:rsidR="00850BB4" w:rsidRPr="004B1DE6" w:rsidRDefault="00CD52C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Grzelak poinformował, że został stworzony projekt uchwały dotyczący świadczeń</w:t>
      </w:r>
      <w:r w:rsidR="00A66637" w:rsidRPr="004B1DE6">
        <w:rPr>
          <w:snapToGrid w:val="0"/>
          <w:sz w:val="28"/>
          <w:szCs w:val="28"/>
        </w:rPr>
        <w:t xml:space="preserve"> </w:t>
      </w:r>
      <w:r w:rsidR="00850BB4" w:rsidRPr="004B1DE6">
        <w:rPr>
          <w:snapToGrid w:val="0"/>
          <w:sz w:val="28"/>
          <w:szCs w:val="28"/>
        </w:rPr>
        <w:t>za pobyt powyżej 5 godzin dzieci w przedszkolu w Miłkach</w:t>
      </w:r>
      <w:r w:rsidR="00BF7DAE" w:rsidRPr="004B1DE6">
        <w:rPr>
          <w:snapToGrid w:val="0"/>
          <w:sz w:val="28"/>
          <w:szCs w:val="28"/>
        </w:rPr>
        <w:t xml:space="preserve"> </w:t>
      </w:r>
      <w:r w:rsidR="0021030A">
        <w:rPr>
          <w:snapToGrid w:val="0"/>
          <w:sz w:val="28"/>
          <w:szCs w:val="28"/>
        </w:rPr>
        <w:t xml:space="preserve">                     </w:t>
      </w:r>
      <w:r w:rsidR="00850BB4" w:rsidRPr="004B1DE6">
        <w:rPr>
          <w:snapToGrid w:val="0"/>
          <w:sz w:val="28"/>
          <w:szCs w:val="28"/>
        </w:rPr>
        <w:t>w którym zostały wyszczególnione podwyżki.</w:t>
      </w:r>
      <w:r w:rsidR="00C84332" w:rsidRPr="004B1DE6">
        <w:rPr>
          <w:snapToGrid w:val="0"/>
          <w:sz w:val="28"/>
          <w:szCs w:val="28"/>
        </w:rPr>
        <w:t xml:space="preserve"> Ta jest opłata stała. </w:t>
      </w:r>
      <w:r w:rsidR="0021030A">
        <w:rPr>
          <w:snapToGrid w:val="0"/>
          <w:sz w:val="28"/>
          <w:szCs w:val="28"/>
        </w:rPr>
        <w:t xml:space="preserve">                    </w:t>
      </w:r>
      <w:r w:rsidR="00C84332" w:rsidRPr="004B1DE6">
        <w:rPr>
          <w:snapToGrid w:val="0"/>
          <w:sz w:val="28"/>
          <w:szCs w:val="28"/>
        </w:rPr>
        <w:t xml:space="preserve">Została podniesiona opłata z 40 na 50 zł a jeżeli więcej dzieci uczęszczało </w:t>
      </w:r>
      <w:r w:rsidR="0021030A">
        <w:rPr>
          <w:snapToGrid w:val="0"/>
          <w:sz w:val="28"/>
          <w:szCs w:val="28"/>
        </w:rPr>
        <w:t xml:space="preserve">               </w:t>
      </w:r>
      <w:r w:rsidR="00C84332" w:rsidRPr="004B1DE6">
        <w:rPr>
          <w:snapToGrid w:val="0"/>
          <w:sz w:val="28"/>
          <w:szCs w:val="28"/>
        </w:rPr>
        <w:t xml:space="preserve">do szkoły to była opłata 30 zł została podniesiona na 40 zł. P. Grzelak powiedział że 10 złotowa podwyżka nie jest wielka. Dochody uzyskane z tego tytułu wpłyną </w:t>
      </w:r>
      <w:r w:rsidR="004B1DE6" w:rsidRPr="004B1DE6">
        <w:rPr>
          <w:snapToGrid w:val="0"/>
          <w:sz w:val="28"/>
          <w:szCs w:val="28"/>
        </w:rPr>
        <w:t xml:space="preserve"> </w:t>
      </w:r>
      <w:r w:rsidR="00C84332" w:rsidRPr="004B1DE6">
        <w:rPr>
          <w:snapToGrid w:val="0"/>
          <w:sz w:val="28"/>
          <w:szCs w:val="28"/>
        </w:rPr>
        <w:t xml:space="preserve">na podniesienie standardu w Przedszkolu. P . Grzelak powiedział że do końca kwietnia przyszłego roku  jeżeli rodzic wyrazi chęć może zwrócić </w:t>
      </w:r>
      <w:r w:rsidR="0021030A">
        <w:rPr>
          <w:snapToGrid w:val="0"/>
          <w:sz w:val="28"/>
          <w:szCs w:val="28"/>
        </w:rPr>
        <w:t xml:space="preserve">       </w:t>
      </w:r>
      <w:r w:rsidR="00C84332" w:rsidRPr="004B1DE6">
        <w:rPr>
          <w:snapToGrid w:val="0"/>
          <w:sz w:val="28"/>
          <w:szCs w:val="28"/>
        </w:rPr>
        <w:t xml:space="preserve">5 latka do bezpłatnego rocznego przygotowania przedszkolnego, a w tej chwili </w:t>
      </w:r>
      <w:r w:rsidR="0021030A">
        <w:rPr>
          <w:snapToGrid w:val="0"/>
          <w:sz w:val="28"/>
          <w:szCs w:val="28"/>
        </w:rPr>
        <w:t xml:space="preserve"> </w:t>
      </w:r>
      <w:r w:rsidR="00C84332" w:rsidRPr="004B1DE6">
        <w:rPr>
          <w:snapToGrid w:val="0"/>
          <w:sz w:val="28"/>
          <w:szCs w:val="28"/>
        </w:rPr>
        <w:t>6 - latkowie mogą skorzystać z tego bezpłatnego przygotowania przedszkolnego.</w:t>
      </w:r>
    </w:p>
    <w:p w:rsidR="00C84332" w:rsidRPr="004B1DE6" w:rsidRDefault="00C8433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Za przyjęciem uchwały głosowano jednomyślnie 12 radnych.</w:t>
      </w:r>
    </w:p>
    <w:p w:rsidR="00C84332" w:rsidRPr="004B1DE6" w:rsidRDefault="00C84332" w:rsidP="004B1DE6">
      <w:pPr>
        <w:jc w:val="both"/>
        <w:rPr>
          <w:snapToGrid w:val="0"/>
          <w:sz w:val="28"/>
          <w:szCs w:val="28"/>
        </w:rPr>
      </w:pPr>
    </w:p>
    <w:p w:rsidR="00C84332" w:rsidRPr="004B1DE6" w:rsidRDefault="00C84332" w:rsidP="004B1DE6">
      <w:pPr>
        <w:jc w:val="both"/>
        <w:rPr>
          <w:snapToGrid w:val="0"/>
          <w:sz w:val="28"/>
          <w:szCs w:val="28"/>
        </w:rPr>
      </w:pPr>
    </w:p>
    <w:p w:rsidR="00C84332" w:rsidRPr="004B1DE6" w:rsidRDefault="00C84332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9</w:t>
      </w:r>
    </w:p>
    <w:p w:rsidR="00C84332" w:rsidRPr="004B1DE6" w:rsidRDefault="00C8433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Wójt powiedział że złożony został wniosek na modernizację Ośrodka Kultury </w:t>
      </w:r>
      <w:r w:rsidR="0021030A">
        <w:rPr>
          <w:snapToGrid w:val="0"/>
          <w:sz w:val="28"/>
          <w:szCs w:val="28"/>
        </w:rPr>
        <w:t xml:space="preserve">            </w:t>
      </w:r>
      <w:r w:rsidRPr="004B1DE6">
        <w:rPr>
          <w:snapToGrid w:val="0"/>
          <w:sz w:val="28"/>
          <w:szCs w:val="28"/>
        </w:rPr>
        <w:t>i Biblioteki. Wniosek został ponownie złożony i zgodnie z procedurami ocenia go teraz inna osoba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 xml:space="preserve">w Urzędzie Marszałkowskim, w związku z tym zostały sporządzone małe uzupełnienia 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do tego wniosku.</w:t>
      </w:r>
    </w:p>
    <w:p w:rsidR="00C84332" w:rsidRPr="004B1DE6" w:rsidRDefault="00C8433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Zgodnie z procedurami odbyło sie zebranie wiejskie. Zmiany dotyczą umiejscowienia obszarów które mają być istotne dla celów zaspokajania potrzeb mieszkańców i kontaktów społecznych w Miłkach. Są to 2 obszary.</w:t>
      </w:r>
      <w:r w:rsidR="0021030A">
        <w:rPr>
          <w:snapToGrid w:val="0"/>
          <w:sz w:val="28"/>
          <w:szCs w:val="28"/>
        </w:rPr>
        <w:t xml:space="preserve">                    </w:t>
      </w:r>
      <w:r w:rsidRPr="004B1DE6">
        <w:rPr>
          <w:snapToGrid w:val="0"/>
          <w:sz w:val="28"/>
          <w:szCs w:val="28"/>
        </w:rPr>
        <w:t xml:space="preserve"> Teren związany z obszarem wokół Szkoły</w:t>
      </w:r>
      <w:r w:rsidR="00BB3135" w:rsidRPr="004B1DE6">
        <w:rPr>
          <w:snapToGrid w:val="0"/>
          <w:sz w:val="28"/>
          <w:szCs w:val="28"/>
        </w:rPr>
        <w:t>, biblioteki i boisk</w:t>
      </w:r>
      <w:r w:rsidRPr="004B1DE6">
        <w:rPr>
          <w:snapToGrid w:val="0"/>
          <w:sz w:val="28"/>
          <w:szCs w:val="28"/>
        </w:rPr>
        <w:t xml:space="preserve"> a drugi teren wokół Urzędu, kościoł</w:t>
      </w:r>
      <w:r w:rsidR="00BB3135" w:rsidRPr="004B1DE6">
        <w:rPr>
          <w:snapToGrid w:val="0"/>
          <w:sz w:val="28"/>
          <w:szCs w:val="28"/>
        </w:rPr>
        <w:t>a</w:t>
      </w:r>
      <w:r w:rsidRPr="004B1DE6">
        <w:rPr>
          <w:snapToGrid w:val="0"/>
          <w:sz w:val="28"/>
          <w:szCs w:val="28"/>
        </w:rPr>
        <w:t>, remizy, plaży wiejskiej</w:t>
      </w:r>
      <w:r w:rsidR="00BB3135" w:rsidRPr="004B1DE6">
        <w:rPr>
          <w:snapToGrid w:val="0"/>
          <w:sz w:val="28"/>
          <w:szCs w:val="28"/>
        </w:rPr>
        <w:t xml:space="preserve">, sklepów. </w:t>
      </w:r>
    </w:p>
    <w:p w:rsidR="00BB3135" w:rsidRPr="004B1DE6" w:rsidRDefault="00BB313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Za podjęciem uchwały głosowano jednomyślnie 12 głosów.</w:t>
      </w:r>
    </w:p>
    <w:p w:rsidR="00BB3135" w:rsidRPr="004B1DE6" w:rsidRDefault="00BB3135" w:rsidP="004B1DE6">
      <w:pPr>
        <w:jc w:val="both"/>
        <w:rPr>
          <w:snapToGrid w:val="0"/>
          <w:sz w:val="28"/>
          <w:szCs w:val="28"/>
        </w:rPr>
      </w:pPr>
    </w:p>
    <w:p w:rsidR="00BB3135" w:rsidRPr="004B1DE6" w:rsidRDefault="00BB3135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pkt.10</w:t>
      </w:r>
    </w:p>
    <w:p w:rsidR="00BB3135" w:rsidRPr="004B1DE6" w:rsidRDefault="00BB313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Skoratko powiedział, że ta uchwała była już podejmowana w podobnym brzmieniu, nadzór Wojewody uznał, że jest ona niedobra ją uchylił. Ta uchwała jest w takim samym kształcie. Chodziło o to, że nazwy miejscowości napisane były bez myślnika np. Kleszczewo Osada powinno być napisane Kleszczewo – Osada, a także inne nazwy które trzeba było dostosować</w:t>
      </w:r>
      <w:r w:rsidR="00D47DB8" w:rsidRPr="004B1DE6">
        <w:rPr>
          <w:snapToGrid w:val="0"/>
          <w:sz w:val="28"/>
          <w:szCs w:val="28"/>
        </w:rPr>
        <w:t xml:space="preserve"> do nazw opublikowanych w rozporządzeniu  Rady Ministrów</w:t>
      </w:r>
      <w:r w:rsidRPr="004B1DE6">
        <w:rPr>
          <w:snapToGrid w:val="0"/>
          <w:sz w:val="28"/>
          <w:szCs w:val="28"/>
        </w:rPr>
        <w:t xml:space="preserve">. </w:t>
      </w:r>
    </w:p>
    <w:p w:rsidR="00D47DB8" w:rsidRPr="004B1DE6" w:rsidRDefault="00D47DB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Za przyjęciem uchwały głosowano jednogłośnie 12 radnych.</w:t>
      </w:r>
    </w:p>
    <w:p w:rsidR="00D47DB8" w:rsidRPr="004B1DE6" w:rsidRDefault="00D47DB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 </w:t>
      </w:r>
    </w:p>
    <w:p w:rsidR="00D47DB8" w:rsidRPr="004B1DE6" w:rsidRDefault="00D47DB8" w:rsidP="004B1DE6">
      <w:pPr>
        <w:jc w:val="both"/>
        <w:rPr>
          <w:b/>
          <w:snapToGrid w:val="0"/>
          <w:sz w:val="28"/>
          <w:szCs w:val="28"/>
        </w:rPr>
      </w:pPr>
      <w:r w:rsidRPr="004B1DE6">
        <w:rPr>
          <w:b/>
          <w:snapToGrid w:val="0"/>
          <w:sz w:val="28"/>
          <w:szCs w:val="28"/>
        </w:rPr>
        <w:t>Do pkt. 11</w:t>
      </w:r>
    </w:p>
    <w:p w:rsidR="00D47DB8" w:rsidRPr="004B1DE6" w:rsidRDefault="00D47DB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Cimoch skierowała pytanie do Wójta. P. Cimoch powiedziała ze 30 maja pani sołtys skierowała pismo w sprawie zgody na postawienie wiaty n</w:t>
      </w:r>
      <w:r w:rsidR="0021030A">
        <w:rPr>
          <w:snapToGrid w:val="0"/>
          <w:sz w:val="28"/>
          <w:szCs w:val="28"/>
        </w:rPr>
        <w:t>a plaży i nikt nie odpowiedział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w tej sprawie dla</w:t>
      </w:r>
      <w:r w:rsidR="00A12B86">
        <w:rPr>
          <w:snapToGrid w:val="0"/>
          <w:sz w:val="28"/>
          <w:szCs w:val="28"/>
        </w:rPr>
        <w:t xml:space="preserve"> tego zostało wstrzymane </w:t>
      </w:r>
      <w:r w:rsidRPr="004B1DE6">
        <w:rPr>
          <w:snapToGrid w:val="0"/>
          <w:sz w:val="28"/>
          <w:szCs w:val="28"/>
        </w:rPr>
        <w:t xml:space="preserve"> wykorzystanie funduszu o którym było mówione na zebraniu wiejskim.</w:t>
      </w:r>
    </w:p>
    <w:p w:rsidR="00D47DB8" w:rsidRPr="004B1DE6" w:rsidRDefault="00D47DB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Druga sprawa o której powiedziała p. Cimoch dotyczyła przystanku</w:t>
      </w:r>
      <w:r w:rsidR="0021030A">
        <w:rPr>
          <w:snapToGrid w:val="0"/>
          <w:sz w:val="28"/>
          <w:szCs w:val="28"/>
        </w:rPr>
        <w:t xml:space="preserve">                          </w:t>
      </w:r>
      <w:r w:rsidRPr="004B1DE6">
        <w:rPr>
          <w:snapToGrid w:val="0"/>
          <w:sz w:val="28"/>
          <w:szCs w:val="28"/>
        </w:rPr>
        <w:t xml:space="preserve"> w miejscowości Przykop. Radna powiedziała, że w maju skierowane zostało pismo</w:t>
      </w:r>
      <w:r w:rsidR="0021030A">
        <w:rPr>
          <w:snapToGrid w:val="0"/>
          <w:sz w:val="28"/>
          <w:szCs w:val="28"/>
        </w:rPr>
        <w:t xml:space="preserve"> do Urzędu Gminy w tej sprawie,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w czerwcu Zarząd Dróg Powiatowych i Policja uzgodniła, g</w:t>
      </w:r>
      <w:r w:rsidR="00F45F10" w:rsidRPr="004B1DE6">
        <w:rPr>
          <w:snapToGrid w:val="0"/>
          <w:sz w:val="28"/>
          <w:szCs w:val="28"/>
        </w:rPr>
        <w:t>d</w:t>
      </w:r>
      <w:r w:rsidRPr="004B1DE6">
        <w:rPr>
          <w:snapToGrid w:val="0"/>
          <w:sz w:val="28"/>
          <w:szCs w:val="28"/>
        </w:rPr>
        <w:t xml:space="preserve">zie można </w:t>
      </w:r>
      <w:r w:rsidR="00F45F10" w:rsidRPr="004B1DE6">
        <w:rPr>
          <w:snapToGrid w:val="0"/>
          <w:sz w:val="28"/>
          <w:szCs w:val="28"/>
        </w:rPr>
        <w:t>ulokować</w:t>
      </w:r>
      <w:r w:rsidRPr="004B1DE6">
        <w:rPr>
          <w:snapToGrid w:val="0"/>
          <w:sz w:val="28"/>
          <w:szCs w:val="28"/>
        </w:rPr>
        <w:t xml:space="preserve"> 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ten przystanek</w:t>
      </w:r>
      <w:r w:rsidR="00F45F10" w:rsidRPr="004B1DE6">
        <w:rPr>
          <w:snapToGrid w:val="0"/>
          <w:sz w:val="28"/>
          <w:szCs w:val="28"/>
        </w:rPr>
        <w:t xml:space="preserve"> ale posadowienie tego przystanku leży w gestii Urzędu Gminy Miłki. P. Cimoch zapytała Wójta czy Urząd Gminy wystąpił z wnioskiem, zapytaniem do właściciela kawałka gruntu na którym miałby być usadowiony przystanek, czy ten właściciel chciałby przekazać, bądź sprzedać ten kawałek gruntu.</w:t>
      </w:r>
    </w:p>
    <w:p w:rsidR="00F45F10" w:rsidRPr="004B1DE6" w:rsidRDefault="00F45F10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Cimoch poinformowała Wójta, że fundusze wiejskie są wykorzystywane na zakup potrzebnych rzeczy np. piły i deski przez Straż i jest na to faktura w Urzędzie Gminy.P. Cimoch poruszyła temat realizacji funduszu wiejskiego dlatego, że na ostatnim zebraniu dostawała pytania od ludzi dlaczego „się nic nie dzieje”. Prace przy wykonywaniu grilla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i wiaty ruszą, ale potrzeb</w:t>
      </w:r>
      <w:r w:rsidR="00584E76" w:rsidRPr="004B1DE6">
        <w:rPr>
          <w:snapToGrid w:val="0"/>
          <w:sz w:val="28"/>
          <w:szCs w:val="28"/>
        </w:rPr>
        <w:t>n</w:t>
      </w:r>
      <w:r w:rsidRPr="004B1DE6">
        <w:rPr>
          <w:snapToGrid w:val="0"/>
          <w:sz w:val="28"/>
          <w:szCs w:val="28"/>
        </w:rPr>
        <w:t>e jest odpowiednie pozwolenie</w:t>
      </w:r>
      <w:r w:rsidR="00584E76" w:rsidRPr="004B1DE6">
        <w:rPr>
          <w:snapToGrid w:val="0"/>
          <w:sz w:val="28"/>
          <w:szCs w:val="28"/>
        </w:rPr>
        <w:t xml:space="preserve"> o którego uzyskanie poproszony został Wójt.</w:t>
      </w:r>
      <w:r w:rsidR="0021030A">
        <w:rPr>
          <w:snapToGrid w:val="0"/>
          <w:sz w:val="28"/>
          <w:szCs w:val="28"/>
        </w:rPr>
        <w:t xml:space="preserve">                       </w:t>
      </w:r>
      <w:r w:rsidR="00584E76" w:rsidRPr="004B1DE6">
        <w:rPr>
          <w:snapToGrid w:val="0"/>
          <w:sz w:val="28"/>
          <w:szCs w:val="28"/>
        </w:rPr>
        <w:t xml:space="preserve"> </w:t>
      </w:r>
      <w:r w:rsidR="00584E76" w:rsidRPr="004B1DE6">
        <w:rPr>
          <w:snapToGrid w:val="0"/>
          <w:sz w:val="28"/>
          <w:szCs w:val="28"/>
        </w:rPr>
        <w:lastRenderedPageBreak/>
        <w:t>P. Cimoch nadmieniła, że tylko to pozwolenie jest przyczyną nierozpoczęcia prac związanych z budową tej wiaty i grilla.</w:t>
      </w:r>
    </w:p>
    <w:p w:rsidR="00584E76" w:rsidRPr="004B1DE6" w:rsidRDefault="00584E7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Wójt odpowiedział, że w kwestii budowy grilla zostało wysłane zgłoszenie </w:t>
      </w:r>
      <w:r w:rsidR="0021030A">
        <w:rPr>
          <w:snapToGrid w:val="0"/>
          <w:sz w:val="28"/>
          <w:szCs w:val="28"/>
        </w:rPr>
        <w:t xml:space="preserve">          </w:t>
      </w:r>
      <w:r w:rsidRPr="004B1DE6">
        <w:rPr>
          <w:snapToGrid w:val="0"/>
          <w:sz w:val="28"/>
          <w:szCs w:val="28"/>
        </w:rPr>
        <w:t>do Wydziału Budownictwa i musi minąć miesiąc i po miesiącu czasu jeżeli W</w:t>
      </w:r>
      <w:r w:rsidR="004B1DE6" w:rsidRPr="004B1DE6">
        <w:rPr>
          <w:snapToGrid w:val="0"/>
          <w:sz w:val="28"/>
          <w:szCs w:val="28"/>
        </w:rPr>
        <w:t>ydział</w:t>
      </w:r>
      <w:r w:rsidR="0021030A">
        <w:rPr>
          <w:snapToGrid w:val="0"/>
          <w:sz w:val="28"/>
          <w:szCs w:val="28"/>
        </w:rPr>
        <w:t>. Budownictwa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nie zakwestionuje to będzie możliwe rozpoczęcie budowy grilla.</w:t>
      </w:r>
    </w:p>
    <w:p w:rsidR="00D93BF8" w:rsidRPr="004B1DE6" w:rsidRDefault="00584E7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ab/>
        <w:t xml:space="preserve">Jeżeli chodzi o przystanek w miejscowości Przykop, p. Wójt powiedział, że Urząd Gminy nie występował do właściciela gruntu z zapytaniem </w:t>
      </w:r>
      <w:r w:rsidR="0021030A">
        <w:rPr>
          <w:snapToGrid w:val="0"/>
          <w:sz w:val="28"/>
          <w:szCs w:val="28"/>
        </w:rPr>
        <w:t xml:space="preserve">                        </w:t>
      </w:r>
      <w:r w:rsidRPr="004B1DE6">
        <w:rPr>
          <w:snapToGrid w:val="0"/>
          <w:sz w:val="28"/>
          <w:szCs w:val="28"/>
        </w:rPr>
        <w:t>o odstąpienie, bądź sprzedaż kawałka gruntu pod budowę przystanka.</w:t>
      </w:r>
      <w:r w:rsidR="0021030A">
        <w:rPr>
          <w:snapToGrid w:val="0"/>
          <w:sz w:val="28"/>
          <w:szCs w:val="28"/>
        </w:rPr>
        <w:t xml:space="preserve">                      </w:t>
      </w:r>
      <w:r w:rsidRPr="004B1DE6">
        <w:rPr>
          <w:snapToGrid w:val="0"/>
          <w:sz w:val="28"/>
          <w:szCs w:val="28"/>
        </w:rPr>
        <w:t xml:space="preserve"> W miejscu wskazanym na budowę jest dwóch właścicieli, właściciel prywatny oraz spółka. Wójt powiedział, że ten temat jest „ciężki” dlatego, że koszt ziemi, koszt przygotowania, wydzielenia i zakupu</w:t>
      </w:r>
      <w:r w:rsidR="00D04B22" w:rsidRPr="004B1DE6">
        <w:rPr>
          <w:snapToGrid w:val="0"/>
          <w:sz w:val="28"/>
          <w:szCs w:val="28"/>
        </w:rPr>
        <w:t xml:space="preserve"> tego gruntu napewno przekroczyłby wartość funduszu sołeckiego w tej miejscowości i nie ma środków w budżecie, które byłyby przewidziane na ten cel i na prace geodezyjne z tym z tym związane. Wójt powiedział, że przystanku w tym miejscu nigdy nie było odkąd miejscowość Przykop istnieje i zalecił, że należy się głęboko zastanowić,</w:t>
      </w:r>
      <w:r w:rsidR="0021030A">
        <w:rPr>
          <w:snapToGrid w:val="0"/>
          <w:sz w:val="28"/>
          <w:szCs w:val="28"/>
        </w:rPr>
        <w:t xml:space="preserve">               </w:t>
      </w:r>
      <w:r w:rsidR="00D04B22" w:rsidRPr="004B1DE6">
        <w:rPr>
          <w:snapToGrid w:val="0"/>
          <w:sz w:val="28"/>
          <w:szCs w:val="28"/>
        </w:rPr>
        <w:t xml:space="preserve"> czy ten przystanek w tamtym miejscu jest aż tak bardzo niezbędny. </w:t>
      </w:r>
      <w:r w:rsidR="0021030A">
        <w:rPr>
          <w:snapToGrid w:val="0"/>
          <w:sz w:val="28"/>
          <w:szCs w:val="28"/>
        </w:rPr>
        <w:t xml:space="preserve">                     </w:t>
      </w:r>
      <w:r w:rsidR="00D04B22" w:rsidRPr="004B1DE6">
        <w:rPr>
          <w:snapToGrid w:val="0"/>
          <w:sz w:val="28"/>
          <w:szCs w:val="28"/>
        </w:rPr>
        <w:t>Wójt powiedział, że według niego mieszkańcy podeszli do tego dosyć nierozważnie wpisując tą inwestycję do funduszu sołeckiego, nie sprawdzając uprzednio czy jest w ogóle szansa na zrealizowanie tego zadania, bo koszty są potężne.</w:t>
      </w:r>
    </w:p>
    <w:p w:rsidR="00D04B22" w:rsidRPr="004B1DE6" w:rsidRDefault="00D04B2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Cimoch nawiązując do tej wypowiedzi Wójta  pod</w:t>
      </w:r>
      <w:r w:rsidR="0021030A">
        <w:rPr>
          <w:snapToGrid w:val="0"/>
          <w:sz w:val="28"/>
          <w:szCs w:val="28"/>
        </w:rPr>
        <w:t>sunęła myśl, że może warto było</w:t>
      </w:r>
      <w:r w:rsidR="004B1DE6" w:rsidRPr="004B1DE6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 xml:space="preserve">by ażeby Wójt porozmawiał z mieszkańcami tego sołectwa jak sprawa </w:t>
      </w:r>
      <w:r w:rsidR="0021030A">
        <w:rPr>
          <w:snapToGrid w:val="0"/>
          <w:sz w:val="28"/>
          <w:szCs w:val="28"/>
        </w:rPr>
        <w:t xml:space="preserve">                  </w:t>
      </w:r>
      <w:r w:rsidRPr="004B1DE6">
        <w:rPr>
          <w:snapToGrid w:val="0"/>
          <w:sz w:val="28"/>
          <w:szCs w:val="28"/>
        </w:rPr>
        <w:t>ta wygląda i tego tematu już by nie było.</w:t>
      </w:r>
      <w:r w:rsidR="00C91AA0" w:rsidRPr="004B1DE6">
        <w:rPr>
          <w:snapToGrid w:val="0"/>
          <w:sz w:val="28"/>
          <w:szCs w:val="28"/>
        </w:rPr>
        <w:t xml:space="preserve"> P. Cimoch powiedziała, że w tej chwili zarezerwowane są pieniądze na kupienie tej wiaty i mieszkańcy nie mają informacji, że nie może być ona postawiona w tej kwestii pismo do UG już poszło. P. Cimoch powiedziała do Wójta, że wystarczyło</w:t>
      </w:r>
      <w:r w:rsidR="004B1DE6" w:rsidRPr="004B1DE6">
        <w:rPr>
          <w:snapToGrid w:val="0"/>
          <w:sz w:val="28"/>
          <w:szCs w:val="28"/>
        </w:rPr>
        <w:t xml:space="preserve">  </w:t>
      </w:r>
      <w:r w:rsidR="00C91AA0" w:rsidRPr="004B1DE6">
        <w:rPr>
          <w:snapToGrid w:val="0"/>
          <w:sz w:val="28"/>
          <w:szCs w:val="28"/>
        </w:rPr>
        <w:t xml:space="preserve">by wyjaśnić, że nie </w:t>
      </w:r>
      <w:r w:rsidR="0021030A">
        <w:rPr>
          <w:snapToGrid w:val="0"/>
          <w:sz w:val="28"/>
          <w:szCs w:val="28"/>
        </w:rPr>
        <w:t xml:space="preserve">                </w:t>
      </w:r>
      <w:r w:rsidR="00C91AA0" w:rsidRPr="004B1DE6">
        <w:rPr>
          <w:snapToGrid w:val="0"/>
          <w:sz w:val="28"/>
          <w:szCs w:val="28"/>
        </w:rPr>
        <w:t>i że nie można. Wójt powiedział, że poinformował panią sołtys wtedy gdy były realizowane prace nad funduszem sołeckim to że nie ma tam miejsca, nie ma gruntu,</w:t>
      </w:r>
      <w:r w:rsidR="0021030A">
        <w:rPr>
          <w:snapToGrid w:val="0"/>
          <w:sz w:val="28"/>
          <w:szCs w:val="28"/>
        </w:rPr>
        <w:t xml:space="preserve"> </w:t>
      </w:r>
      <w:r w:rsidR="00C91AA0" w:rsidRPr="004B1DE6">
        <w:rPr>
          <w:snapToGrid w:val="0"/>
          <w:sz w:val="28"/>
          <w:szCs w:val="28"/>
        </w:rPr>
        <w:t>że trzeba byłoby przeprowadzić prace ziemne i żeby nie wkładać</w:t>
      </w:r>
      <w:r w:rsidR="0021030A">
        <w:rPr>
          <w:snapToGrid w:val="0"/>
          <w:sz w:val="28"/>
          <w:szCs w:val="28"/>
        </w:rPr>
        <w:t xml:space="preserve">                   </w:t>
      </w:r>
      <w:r w:rsidR="00C91AA0" w:rsidRPr="004B1DE6">
        <w:rPr>
          <w:snapToGrid w:val="0"/>
          <w:sz w:val="28"/>
          <w:szCs w:val="28"/>
        </w:rPr>
        <w:t xml:space="preserve"> do funduszu sołeckiego samego zakupu wiaty.  Zakup samej wiaty, mógłby skończyć się leżeniem tej wiaty przez kilka czy dziesięć lat w garażu, bo nie byłoby gdzie jej postawić. P. Wójt powiedział, że poinformował p. sołtys, że z</w:t>
      </w:r>
      <w:r w:rsidR="00500FD5" w:rsidRPr="004B1DE6">
        <w:rPr>
          <w:snapToGrid w:val="0"/>
          <w:sz w:val="28"/>
          <w:szCs w:val="28"/>
        </w:rPr>
        <w:t>na</w:t>
      </w:r>
      <w:r w:rsidR="00C91AA0" w:rsidRPr="004B1DE6">
        <w:rPr>
          <w:snapToGrid w:val="0"/>
          <w:sz w:val="28"/>
          <w:szCs w:val="28"/>
        </w:rPr>
        <w:t xml:space="preserve"> do</w:t>
      </w:r>
      <w:r w:rsidR="00500FD5" w:rsidRPr="004B1DE6">
        <w:rPr>
          <w:snapToGrid w:val="0"/>
          <w:sz w:val="28"/>
          <w:szCs w:val="28"/>
        </w:rPr>
        <w:t>skonale tamte miejsce i oznajmił, że nie ma tam miejsca na postawienie wiaty, że trzeba byłoby budować potężną zatokę w tamtym miejscu.</w:t>
      </w:r>
      <w:r w:rsidR="0021030A">
        <w:rPr>
          <w:snapToGrid w:val="0"/>
          <w:sz w:val="28"/>
          <w:szCs w:val="28"/>
        </w:rPr>
        <w:t xml:space="preserve">                    </w:t>
      </w:r>
      <w:r w:rsidR="00500FD5" w:rsidRPr="004B1DE6">
        <w:rPr>
          <w:snapToGrid w:val="0"/>
          <w:sz w:val="28"/>
          <w:szCs w:val="28"/>
        </w:rPr>
        <w:t xml:space="preserve"> Wójt powiedział, że prosił żeby nie wpisywać tego zadania do funduszu sołeckiego.</w:t>
      </w:r>
    </w:p>
    <w:p w:rsidR="00500FD5" w:rsidRPr="004B1DE6" w:rsidRDefault="00500FD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Cimoch odpowiedziała do Wójta, że wystarczyło odpisać tylko na pismo</w:t>
      </w:r>
      <w:r w:rsidR="0021030A">
        <w:rPr>
          <w:snapToGrid w:val="0"/>
          <w:sz w:val="28"/>
          <w:szCs w:val="28"/>
        </w:rPr>
        <w:t xml:space="preserve">                </w:t>
      </w:r>
      <w:r w:rsidRPr="004B1DE6">
        <w:rPr>
          <w:snapToGrid w:val="0"/>
          <w:sz w:val="28"/>
          <w:szCs w:val="28"/>
        </w:rPr>
        <w:t xml:space="preserve"> w którym jest napisane że usadowienie leży w gestii UG. Wójt odpowiedział,</w:t>
      </w:r>
      <w:r w:rsidR="0021030A">
        <w:rPr>
          <w:snapToGrid w:val="0"/>
          <w:sz w:val="28"/>
          <w:szCs w:val="28"/>
        </w:rPr>
        <w:t xml:space="preserve">   </w:t>
      </w:r>
      <w:r w:rsidRPr="004B1DE6">
        <w:rPr>
          <w:snapToGrid w:val="0"/>
          <w:sz w:val="28"/>
          <w:szCs w:val="28"/>
        </w:rPr>
        <w:t xml:space="preserve"> że tak w gestii UG leży przygotowanie gruntu, na który nie ma środków.</w:t>
      </w:r>
    </w:p>
    <w:p w:rsidR="00500FD5" w:rsidRPr="004B1DE6" w:rsidRDefault="00500FD5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Górski nasunął propozycję Wójtowi że może, ktoś mógłby obliczyć jakie koszty byłyby potrzebne na realizację tego projektu budowy wiaty, wtedy każdy by mógł mieć wgląd w te koszta. Wójt odpowiedział, że można to hipotetycznie </w:t>
      </w:r>
      <w:r w:rsidRPr="004B1DE6">
        <w:rPr>
          <w:snapToGrid w:val="0"/>
          <w:sz w:val="28"/>
          <w:szCs w:val="28"/>
        </w:rPr>
        <w:lastRenderedPageBreak/>
        <w:t xml:space="preserve">sprawdzić i według Wójta przygotowanie tego terenu wraz z zakupem gruntu to wydatek około 40 – 50 tysięcy złotych. Wójt powiedział, że patrząc na cenę gruntu to może nawet za cenę 30 – 40 </w:t>
      </w:r>
      <w:r w:rsidR="0021030A">
        <w:rPr>
          <w:snapToGrid w:val="0"/>
          <w:sz w:val="28"/>
          <w:szCs w:val="28"/>
        </w:rPr>
        <w:t>tysięcy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nie udałoby się kupić tego kawałka gruntu.</w:t>
      </w:r>
    </w:p>
    <w:p w:rsidR="002D6ADF" w:rsidRPr="004B1DE6" w:rsidRDefault="002D6ADF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Beresztan powiedziała, że zorganizowali piknik w jej miejscowości i to była dobra rozrywka dla dzieci i młodzieży, zakupione zostały siatki i piłki.</w:t>
      </w:r>
      <w:r w:rsidR="0021030A">
        <w:rPr>
          <w:snapToGrid w:val="0"/>
          <w:sz w:val="28"/>
          <w:szCs w:val="28"/>
        </w:rPr>
        <w:t xml:space="preserve">                      </w:t>
      </w:r>
      <w:r w:rsidRPr="004B1DE6">
        <w:rPr>
          <w:snapToGrid w:val="0"/>
          <w:sz w:val="28"/>
          <w:szCs w:val="28"/>
        </w:rPr>
        <w:t xml:space="preserve"> P. Beresztan bardzo za to dziękuje. Dziękował przez panią radną także mieszkaniec tejże miejscowości za zakup wózka.</w:t>
      </w:r>
    </w:p>
    <w:p w:rsidR="002D6ADF" w:rsidRPr="004B1DE6" w:rsidRDefault="002D6ADF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Beresztan  poprosiła Wójta o to żeby pracownicy </w:t>
      </w:r>
      <w:r w:rsidR="0021030A">
        <w:rPr>
          <w:snapToGrid w:val="0"/>
          <w:sz w:val="28"/>
          <w:szCs w:val="28"/>
        </w:rPr>
        <w:t>skosili trawę wokół oczyszczalni</w:t>
      </w:r>
      <w:r w:rsidRPr="004B1DE6">
        <w:rPr>
          <w:snapToGrid w:val="0"/>
          <w:sz w:val="28"/>
          <w:szCs w:val="28"/>
        </w:rPr>
        <w:t xml:space="preserve"> ścieków.  Wójt powiedział, że zostało złoż</w:t>
      </w:r>
      <w:r w:rsidR="0021030A">
        <w:rPr>
          <w:snapToGrid w:val="0"/>
          <w:sz w:val="28"/>
          <w:szCs w:val="28"/>
        </w:rPr>
        <w:t xml:space="preserve">one zamówienie na betonowy stół </w:t>
      </w:r>
      <w:r w:rsidRPr="004B1DE6">
        <w:rPr>
          <w:snapToGrid w:val="0"/>
          <w:sz w:val="28"/>
          <w:szCs w:val="28"/>
        </w:rPr>
        <w:t>i już lada chwila powinien znale</w:t>
      </w:r>
      <w:r w:rsidR="0021030A">
        <w:rPr>
          <w:snapToGrid w:val="0"/>
          <w:sz w:val="28"/>
          <w:szCs w:val="28"/>
        </w:rPr>
        <w:t>ź</w:t>
      </w:r>
      <w:r w:rsidRPr="004B1DE6">
        <w:rPr>
          <w:snapToGrid w:val="0"/>
          <w:sz w:val="28"/>
          <w:szCs w:val="28"/>
        </w:rPr>
        <w:t>ć się i zostać zamontowany.</w:t>
      </w:r>
    </w:p>
    <w:p w:rsidR="002D6ADF" w:rsidRPr="004B1DE6" w:rsidRDefault="002D6ADF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Ranuszkiewicz 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zadała pytanie o program który ruszył w Rydzewie tzn. prace z funduszem sołeckim chodzi o drewno i o podpisanie umowy. Wójt powiedział, że wykonawca może przyjechać bezpośrednio do U. Gminy z pisemnym kosztorysem , lub też pani sołtysowa</w:t>
      </w:r>
      <w:r w:rsidR="00E3047F" w:rsidRPr="004B1DE6">
        <w:rPr>
          <w:snapToGrid w:val="0"/>
          <w:sz w:val="28"/>
          <w:szCs w:val="28"/>
        </w:rPr>
        <w:t xml:space="preserve"> z kosztorysem by można było zweryfikować, czy jest to zgodne z założeniami funduszu sołeckiego i na podstawie tego Urząd Gminy może udzielić upoważnienia do zawarcia umowy z wykonawcą. </w:t>
      </w:r>
    </w:p>
    <w:p w:rsidR="00E3047F" w:rsidRPr="004B1DE6" w:rsidRDefault="00E3047F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Następnie p. Ranuszkiewicz powiedziała, że w Rydzewie jest rozwieszanych bardzo dużo reklam, przy budce telefonicznej, na płocie OSP,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na placu szkolnym radna Rydzewa zapytała Wójta czy te reklamy muszą być zarejestrowane w UG.</w:t>
      </w:r>
    </w:p>
    <w:p w:rsidR="00E3047F" w:rsidRPr="004B1DE6" w:rsidRDefault="00E3047F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powiedział, że osoba wieszająca reklamy na gruncie szkolnym powinna uprzednio uzgodnić możliwość zawieszenia z dyrekcja szkoły.</w:t>
      </w:r>
      <w:r w:rsidR="0021030A">
        <w:rPr>
          <w:snapToGrid w:val="0"/>
          <w:sz w:val="28"/>
          <w:szCs w:val="28"/>
        </w:rPr>
        <w:t xml:space="preserve">                                  </w:t>
      </w:r>
      <w:r w:rsidRPr="004B1DE6">
        <w:rPr>
          <w:snapToGrid w:val="0"/>
          <w:sz w:val="28"/>
          <w:szCs w:val="28"/>
        </w:rPr>
        <w:t xml:space="preserve"> P. Ranuszkiewicz zapytała wprost czy Urząd bierze za te reklamy pieniądze</w:t>
      </w:r>
      <w:r w:rsidR="0021030A">
        <w:rPr>
          <w:snapToGrid w:val="0"/>
          <w:sz w:val="28"/>
          <w:szCs w:val="28"/>
        </w:rPr>
        <w:t xml:space="preserve">              </w:t>
      </w:r>
      <w:r w:rsidRPr="004B1DE6">
        <w:rPr>
          <w:snapToGrid w:val="0"/>
          <w:sz w:val="28"/>
          <w:szCs w:val="28"/>
        </w:rPr>
        <w:t xml:space="preserve"> – Wójt odparł że nie. P</w:t>
      </w:r>
      <w:r w:rsidR="0021030A">
        <w:rPr>
          <w:snapToGrid w:val="0"/>
          <w:sz w:val="28"/>
          <w:szCs w:val="28"/>
        </w:rPr>
        <w:t>. Ranuszkiewicz powiedziała,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że mieszkańcy Rydzewa bardzo się cieszą i dziękują za poprawę drogi asfaltowej,</w:t>
      </w:r>
      <w:r w:rsidR="004B1DE6" w:rsidRPr="004B1DE6">
        <w:rPr>
          <w:snapToGrid w:val="0"/>
          <w:sz w:val="28"/>
          <w:szCs w:val="28"/>
        </w:rPr>
        <w:t xml:space="preserve">                       </w:t>
      </w:r>
      <w:r w:rsidRPr="004B1DE6">
        <w:rPr>
          <w:snapToGrid w:val="0"/>
          <w:sz w:val="28"/>
          <w:szCs w:val="28"/>
        </w:rPr>
        <w:t xml:space="preserve"> </w:t>
      </w:r>
      <w:r w:rsidR="0021030A">
        <w:rPr>
          <w:snapToGrid w:val="0"/>
          <w:sz w:val="28"/>
          <w:szCs w:val="28"/>
        </w:rPr>
        <w:t xml:space="preserve">                    </w:t>
      </w:r>
      <w:r w:rsidRPr="004B1DE6">
        <w:rPr>
          <w:snapToGrid w:val="0"/>
          <w:sz w:val="28"/>
          <w:szCs w:val="28"/>
        </w:rPr>
        <w:t xml:space="preserve">ale jednocześnie nadmieniła, że przydały by się remonty na innych odcinkach dróg m.in.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 xml:space="preserve">od pomostu i w lesie. </w:t>
      </w:r>
    </w:p>
    <w:p w:rsidR="00500FD5" w:rsidRPr="004B1DE6" w:rsidRDefault="00FA653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Wójt powiedział, że teraz jest bardzo dobry okres współpracy z Zarządem Dróg Powiatowych i jeżeli w najbliższym czasie ta współpraca tak będzie się rozwijała to można liczyć na dalsze naprawy nawierzchni w tamtym regionie.</w:t>
      </w:r>
    </w:p>
    <w:p w:rsidR="00FA6536" w:rsidRPr="004B1DE6" w:rsidRDefault="00FA653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Ranuszkiewicz powiedziała, że zaprasza do Rydzewa na festyn, udało się pozyskać teren i jest pełna nadziei, że się to uda.</w:t>
      </w:r>
    </w:p>
    <w:p w:rsidR="00FA6536" w:rsidRPr="004B1DE6" w:rsidRDefault="00FA653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Piskorz złożyła podziękowania dla p.Wójta i p. Skrzypka za koncerty, które były dobrą promocją dla gminy.</w:t>
      </w:r>
    </w:p>
    <w:p w:rsidR="00FA6536" w:rsidRPr="004B1DE6" w:rsidRDefault="00FA653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Doda powiedział, że na jesieni był przywieziony materiał do Wyszowatych na budowę grzybka i teraz dużo tego materiału nie ma. Wójt powiedział, </w:t>
      </w:r>
      <w:r w:rsidR="0021030A">
        <w:rPr>
          <w:snapToGrid w:val="0"/>
          <w:sz w:val="28"/>
          <w:szCs w:val="28"/>
        </w:rPr>
        <w:t xml:space="preserve">                </w:t>
      </w:r>
      <w:r w:rsidRPr="004B1DE6">
        <w:rPr>
          <w:snapToGrid w:val="0"/>
          <w:sz w:val="28"/>
          <w:szCs w:val="28"/>
        </w:rPr>
        <w:t xml:space="preserve">że </w:t>
      </w:r>
      <w:r w:rsidR="0021030A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 xml:space="preserve">w zeszłym roku był sygnał od mieszkańców, że chcą budować, Gmina miała materiał w zapasach, więc materiał został przekazany i będą poczynione kroki </w:t>
      </w:r>
      <w:r w:rsidR="0021030A">
        <w:rPr>
          <w:snapToGrid w:val="0"/>
          <w:sz w:val="28"/>
          <w:szCs w:val="28"/>
        </w:rPr>
        <w:t xml:space="preserve">   </w:t>
      </w:r>
      <w:r w:rsidRPr="004B1DE6">
        <w:rPr>
          <w:snapToGrid w:val="0"/>
          <w:sz w:val="28"/>
          <w:szCs w:val="28"/>
        </w:rPr>
        <w:t>w tym kierunku żeby ten materiał się znalazł.</w:t>
      </w:r>
    </w:p>
    <w:p w:rsidR="00FA6536" w:rsidRPr="004B1DE6" w:rsidRDefault="00FA653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lastRenderedPageBreak/>
        <w:t xml:space="preserve">P. Trynkiewicz  </w:t>
      </w:r>
      <w:r w:rsidR="001262AD" w:rsidRPr="004B1DE6">
        <w:rPr>
          <w:snapToGrid w:val="0"/>
          <w:sz w:val="28"/>
          <w:szCs w:val="28"/>
        </w:rPr>
        <w:t>po</w:t>
      </w:r>
      <w:r w:rsidRPr="004B1DE6">
        <w:rPr>
          <w:snapToGrid w:val="0"/>
          <w:sz w:val="28"/>
          <w:szCs w:val="28"/>
        </w:rPr>
        <w:t>prosi</w:t>
      </w:r>
      <w:r w:rsidR="001262AD" w:rsidRPr="004B1DE6">
        <w:rPr>
          <w:snapToGrid w:val="0"/>
          <w:sz w:val="28"/>
          <w:szCs w:val="28"/>
        </w:rPr>
        <w:t>ła o oczyszczenie asfaltu z pi</w:t>
      </w:r>
      <w:r w:rsidRPr="004B1DE6">
        <w:rPr>
          <w:snapToGrid w:val="0"/>
          <w:sz w:val="28"/>
          <w:szCs w:val="28"/>
        </w:rPr>
        <w:t>a</w:t>
      </w:r>
      <w:r w:rsidR="001262AD" w:rsidRPr="004B1DE6">
        <w:rPr>
          <w:snapToGrid w:val="0"/>
          <w:sz w:val="28"/>
          <w:szCs w:val="28"/>
        </w:rPr>
        <w:t>s</w:t>
      </w:r>
      <w:r w:rsidRPr="004B1DE6">
        <w:rPr>
          <w:snapToGrid w:val="0"/>
          <w:sz w:val="28"/>
          <w:szCs w:val="28"/>
        </w:rPr>
        <w:t xml:space="preserve">ku i pobocza </w:t>
      </w:r>
      <w:r w:rsidR="0021030A">
        <w:rPr>
          <w:snapToGrid w:val="0"/>
          <w:sz w:val="28"/>
          <w:szCs w:val="28"/>
        </w:rPr>
        <w:t xml:space="preserve">                           </w:t>
      </w:r>
      <w:r w:rsidRPr="004B1DE6">
        <w:rPr>
          <w:snapToGrid w:val="0"/>
          <w:sz w:val="28"/>
          <w:szCs w:val="28"/>
        </w:rPr>
        <w:t>w Paprotkach bo jest fatalny stan tej nawierzchni i pobocz</w:t>
      </w:r>
      <w:r w:rsidR="001262AD" w:rsidRPr="004B1DE6">
        <w:rPr>
          <w:snapToGrid w:val="0"/>
          <w:sz w:val="28"/>
          <w:szCs w:val="28"/>
        </w:rPr>
        <w:t>a i o naprawe zjazdu w stronę pensjonatu. Wójt powiedział, że będzie coś z tym zrobione.</w:t>
      </w:r>
    </w:p>
    <w:p w:rsidR="001262AD" w:rsidRPr="004B1DE6" w:rsidRDefault="001262AD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</w:t>
      </w:r>
      <w:r w:rsidR="0079201B" w:rsidRPr="004B1DE6">
        <w:rPr>
          <w:snapToGrid w:val="0"/>
          <w:sz w:val="28"/>
          <w:szCs w:val="28"/>
        </w:rPr>
        <w:t>Trynkiewicz</w:t>
      </w:r>
      <w:r w:rsidRPr="004B1DE6">
        <w:rPr>
          <w:snapToGrid w:val="0"/>
          <w:sz w:val="28"/>
          <w:szCs w:val="28"/>
        </w:rPr>
        <w:t xml:space="preserve"> poruszyła temat gminnej drogi która przebiega przez działkę, Wójt powiedział że część działki zostanie zwrócona dlatego że nie jest wykorzystywana na cele publiczne, natomiast pozostała część tam i gdzie jest zajęta drogą zostaje.</w:t>
      </w:r>
    </w:p>
    <w:p w:rsidR="0079201B" w:rsidRPr="004B1DE6" w:rsidRDefault="0079201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Jakacki podziękował dla Ośrodka Kultury za te festyny i turniej piłki siatkowej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 xml:space="preserve"> i podziękowania dla sponsorów. P. Jakacki poinformował że znalazł się sponsor i zabierze dzieci z Rudy na rejs statkiem. W wyniku współpracy </w:t>
      </w:r>
      <w:r w:rsidR="0021030A">
        <w:rPr>
          <w:snapToGrid w:val="0"/>
          <w:sz w:val="28"/>
          <w:szCs w:val="28"/>
        </w:rPr>
        <w:t xml:space="preserve">               </w:t>
      </w:r>
      <w:r w:rsidRPr="004B1DE6">
        <w:rPr>
          <w:snapToGrid w:val="0"/>
          <w:sz w:val="28"/>
          <w:szCs w:val="28"/>
        </w:rPr>
        <w:t xml:space="preserve">z fundacją Przyjaciółka dzieci były w kinie, w McDonaldzie. Pan Jakacki poinformował i zaprosił na festyn piracki który odbędzie się na plaży. </w:t>
      </w:r>
    </w:p>
    <w:p w:rsidR="0079201B" w:rsidRPr="004B1DE6" w:rsidRDefault="0079201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Sołtys miejscowości Lipińskie zapytała o status drogi w Lipowym Dworze,</w:t>
      </w:r>
      <w:r w:rsidR="004B1DE6" w:rsidRPr="004B1DE6">
        <w:rPr>
          <w:snapToGrid w:val="0"/>
          <w:sz w:val="28"/>
          <w:szCs w:val="28"/>
        </w:rPr>
        <w:t xml:space="preserve">                          </w:t>
      </w:r>
      <w:r w:rsidRPr="004B1DE6">
        <w:rPr>
          <w:snapToGrid w:val="0"/>
          <w:sz w:val="28"/>
          <w:szCs w:val="28"/>
        </w:rPr>
        <w:t>Wójt odpowiedział że jeszcze nie zostało to sprawdzone.</w:t>
      </w:r>
    </w:p>
    <w:p w:rsidR="0079201B" w:rsidRPr="004B1DE6" w:rsidRDefault="0079201B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Arciszewski zapytał Wójta o drogę w konopkach z „gwarancją”</w:t>
      </w:r>
      <w:r w:rsidR="0021030A">
        <w:rPr>
          <w:snapToGrid w:val="0"/>
          <w:sz w:val="28"/>
          <w:szCs w:val="28"/>
        </w:rPr>
        <w:t>.                        Wójt odpowiedział,</w:t>
      </w:r>
      <w:r w:rsidR="004B1DE6" w:rsidRPr="004B1DE6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>że wysłane zostało wezwanie, które zostało skutecznie doręczone lecz pozostało bez żadnej odpowiedzi, zostało wysłane ostateczne przed</w:t>
      </w:r>
      <w:r w:rsidR="007120D8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 xml:space="preserve">sądowne wezwanie i jeżeli ono nie przyniesie </w:t>
      </w:r>
      <w:r w:rsidR="007120D8" w:rsidRPr="004B1DE6">
        <w:rPr>
          <w:snapToGrid w:val="0"/>
          <w:sz w:val="28"/>
          <w:szCs w:val="28"/>
        </w:rPr>
        <w:t xml:space="preserve">skutku to sprawa trafi </w:t>
      </w:r>
      <w:r w:rsidR="0021030A">
        <w:rPr>
          <w:snapToGrid w:val="0"/>
          <w:sz w:val="28"/>
          <w:szCs w:val="28"/>
        </w:rPr>
        <w:t xml:space="preserve">               </w:t>
      </w:r>
      <w:r w:rsidR="007120D8" w:rsidRPr="004B1DE6">
        <w:rPr>
          <w:snapToGrid w:val="0"/>
          <w:sz w:val="28"/>
          <w:szCs w:val="28"/>
        </w:rPr>
        <w:t>do sądu.</w:t>
      </w:r>
    </w:p>
    <w:p w:rsidR="007120D8" w:rsidRPr="004B1DE6" w:rsidRDefault="007120D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p. Grochowki poinformował o dziurach w drodze w jego miejscowości.</w:t>
      </w:r>
    </w:p>
    <w:p w:rsidR="007120D8" w:rsidRPr="004B1DE6" w:rsidRDefault="007120D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Bielecka poinformowała o braku drogi dostępowej do transformatora </w:t>
      </w:r>
      <w:r w:rsidR="0021030A">
        <w:rPr>
          <w:snapToGrid w:val="0"/>
          <w:sz w:val="28"/>
          <w:szCs w:val="28"/>
        </w:rPr>
        <w:t xml:space="preserve">                          </w:t>
      </w:r>
      <w:r w:rsidRPr="004B1DE6">
        <w:rPr>
          <w:snapToGrid w:val="0"/>
          <w:sz w:val="28"/>
          <w:szCs w:val="28"/>
        </w:rPr>
        <w:t>i elektrycy mają problem z dojazdem do niego .p Wójt odpowiedział, że będzie to sprawdzone.</w:t>
      </w:r>
    </w:p>
    <w:p w:rsidR="0077334D" w:rsidRPr="004B1DE6" w:rsidRDefault="007120D8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Górski poinformował o usprawiedliwionych nieobecnościach trójki radnych na dzisiejszej sesji. P. Górski poinformował, że wpłynęło pismo od terenowego pomocnika Rzecznika Praw Obywatelskich czyli to co było mówione odnośnie uchwały czyli działając z upoważnienia Rzecznik podjął z urzędu sprawę dotyczącą zbadania prawidłowości uchwał Gminy w spawie ustalania odpłatności do Przedszkola Publicznego. Według pisma Rzecznik Praw Obywatelskich prosi o zmianę przedmiotowej uchwały w ciągu nie później niż </w:t>
      </w:r>
      <w:r w:rsidR="0021030A">
        <w:rPr>
          <w:snapToGrid w:val="0"/>
          <w:sz w:val="28"/>
          <w:szCs w:val="28"/>
        </w:rPr>
        <w:t xml:space="preserve">    </w:t>
      </w:r>
      <w:r w:rsidRPr="004B1DE6">
        <w:rPr>
          <w:snapToGrid w:val="0"/>
          <w:sz w:val="28"/>
          <w:szCs w:val="28"/>
        </w:rPr>
        <w:t xml:space="preserve">1 miesiąc. 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p. Górski przeczytał pismo drugie od Warmińsko – Mazurskiej Izby Rolniczej</w:t>
      </w:r>
      <w:r w:rsidR="0077334D" w:rsidRPr="004B1DE6">
        <w:rPr>
          <w:snapToGrid w:val="0"/>
          <w:sz w:val="28"/>
          <w:szCs w:val="28"/>
        </w:rPr>
        <w:t xml:space="preserve">, Zarząd W-M Izby Rolniczej zgodnie z decyzją Marszałka prowadzi zbiórkę pasz na potrzeby rolników poszkodowanych przez powódź w 2010 roku. P. Górski powiedział że wpłynęło pismo </w:t>
      </w:r>
      <w:r w:rsidR="0021030A">
        <w:rPr>
          <w:snapToGrid w:val="0"/>
          <w:sz w:val="28"/>
          <w:szCs w:val="28"/>
        </w:rPr>
        <w:t xml:space="preserve"> </w:t>
      </w:r>
      <w:r w:rsidR="0077334D" w:rsidRPr="004B1DE6">
        <w:rPr>
          <w:snapToGrid w:val="0"/>
          <w:sz w:val="28"/>
          <w:szCs w:val="28"/>
        </w:rPr>
        <w:t xml:space="preserve">z hurtowni z Giżycka nt. jednego z radnych Gminy Miłki, sprawa dot. egzekucji komorniczej i dzięki pomocy </w:t>
      </w:r>
      <w:r w:rsidR="0021030A">
        <w:rPr>
          <w:snapToGrid w:val="0"/>
          <w:sz w:val="28"/>
          <w:szCs w:val="28"/>
        </w:rPr>
        <w:t xml:space="preserve">                </w:t>
      </w:r>
      <w:r w:rsidR="0077334D" w:rsidRPr="004B1DE6">
        <w:rPr>
          <w:snapToGrid w:val="0"/>
          <w:sz w:val="28"/>
          <w:szCs w:val="28"/>
        </w:rPr>
        <w:t>ze strony pana Wójta sprawa została zakończona pomyślnie.</w:t>
      </w:r>
      <w:r w:rsidR="004B1DE6" w:rsidRPr="004B1DE6">
        <w:rPr>
          <w:snapToGrid w:val="0"/>
          <w:sz w:val="28"/>
          <w:szCs w:val="28"/>
        </w:rPr>
        <w:t xml:space="preserve"> </w:t>
      </w:r>
      <w:r w:rsidR="0021030A">
        <w:rPr>
          <w:snapToGrid w:val="0"/>
          <w:sz w:val="28"/>
          <w:szCs w:val="28"/>
        </w:rPr>
        <w:t xml:space="preserve">                             </w:t>
      </w:r>
      <w:r w:rsidR="0077334D" w:rsidRPr="004B1DE6">
        <w:rPr>
          <w:snapToGrid w:val="0"/>
          <w:sz w:val="28"/>
          <w:szCs w:val="28"/>
        </w:rPr>
        <w:t xml:space="preserve">p. Górski jednocześnie oznajmił , że przedstawił to w takiej formie ponieważ jego także dotyczy ustawa o ochronie danych osobowych. Kolejne pismo które przedstawił pan Przewodniczący jest </w:t>
      </w:r>
      <w:r w:rsidR="00930684" w:rsidRPr="004B1DE6">
        <w:rPr>
          <w:snapToGrid w:val="0"/>
          <w:sz w:val="28"/>
          <w:szCs w:val="28"/>
        </w:rPr>
        <w:t xml:space="preserve">pismo </w:t>
      </w:r>
      <w:r w:rsidR="0077334D" w:rsidRPr="004B1DE6">
        <w:rPr>
          <w:snapToGrid w:val="0"/>
          <w:sz w:val="28"/>
          <w:szCs w:val="28"/>
        </w:rPr>
        <w:t>od Warmińsko</w:t>
      </w:r>
      <w:r w:rsidR="00930684" w:rsidRPr="004B1DE6">
        <w:rPr>
          <w:snapToGrid w:val="0"/>
          <w:sz w:val="28"/>
          <w:szCs w:val="28"/>
        </w:rPr>
        <w:t xml:space="preserve"> - </w:t>
      </w:r>
      <w:r w:rsidR="0077334D" w:rsidRPr="004B1DE6">
        <w:rPr>
          <w:snapToGrid w:val="0"/>
          <w:sz w:val="28"/>
          <w:szCs w:val="28"/>
        </w:rPr>
        <w:t xml:space="preserve"> Mazurskiego Urzędu Wojewódzkiego</w:t>
      </w:r>
      <w:r w:rsidR="00930684" w:rsidRPr="004B1DE6">
        <w:rPr>
          <w:snapToGrid w:val="0"/>
          <w:sz w:val="28"/>
          <w:szCs w:val="28"/>
        </w:rPr>
        <w:t>. Pismo dotyczyło p. Więch w związku ze skargą na działalność p. Wójta i Sekretarza Gminy Miłki dotyczące incydentów w GOPS w Miłkach które dotyczyły podrabiania podpisów kierownika GOPS.</w:t>
      </w:r>
    </w:p>
    <w:p w:rsidR="00930684" w:rsidRPr="004B1DE6" w:rsidRDefault="00930684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lastRenderedPageBreak/>
        <w:t>Druga sprawa którą przeczytał Przewodniczący była: Zdaniem pani Więch bezprawny wybór sołtysa sołectwa  Lipińskie i rzekome załamanie wszystkich procedur.</w:t>
      </w:r>
      <w:r w:rsidR="0021030A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 xml:space="preserve">Trzecia sprawa dotyczyła nieodwołania byłej sołtys Miłek czego Wójt i Sekretarz </w:t>
      </w:r>
      <w:r w:rsidR="0021030A">
        <w:rPr>
          <w:snapToGrid w:val="0"/>
          <w:sz w:val="28"/>
          <w:szCs w:val="28"/>
        </w:rPr>
        <w:t xml:space="preserve">  </w:t>
      </w:r>
      <w:r w:rsidRPr="004B1DE6">
        <w:rPr>
          <w:snapToGrid w:val="0"/>
          <w:sz w:val="28"/>
          <w:szCs w:val="28"/>
        </w:rPr>
        <w:t>nie poczynili.</w:t>
      </w:r>
      <w:r w:rsidR="00234612" w:rsidRPr="004B1DE6">
        <w:rPr>
          <w:snapToGrid w:val="0"/>
          <w:sz w:val="28"/>
          <w:szCs w:val="28"/>
        </w:rPr>
        <w:t xml:space="preserve"> </w:t>
      </w:r>
    </w:p>
    <w:p w:rsidR="00234612" w:rsidRPr="004B1DE6" w:rsidRDefault="0023461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Za przekazaniem skarg do Komisji Rewizyjnej głosowało 10 radnych, wstrzymało </w:t>
      </w:r>
      <w:r w:rsidR="0021030A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się  2 radnych.</w:t>
      </w:r>
    </w:p>
    <w:p w:rsidR="00234612" w:rsidRPr="004B1DE6" w:rsidRDefault="0023461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Następnym pismem jest skarga od p. Federowicza do r</w:t>
      </w:r>
      <w:r w:rsidR="0021030A">
        <w:rPr>
          <w:snapToGrid w:val="0"/>
          <w:sz w:val="28"/>
          <w:szCs w:val="28"/>
        </w:rPr>
        <w:t xml:space="preserve">adnych na postępowanie Wójt </w:t>
      </w:r>
      <w:r w:rsidRPr="004B1DE6">
        <w:rPr>
          <w:snapToGrid w:val="0"/>
          <w:sz w:val="28"/>
          <w:szCs w:val="28"/>
        </w:rPr>
        <w:t xml:space="preserve">w sprawie nie udzielenia informacji z wykorzystania rezerwy budżetowej  za 2009 r. </w:t>
      </w:r>
    </w:p>
    <w:p w:rsidR="00234612" w:rsidRPr="004B1DE6" w:rsidRDefault="0023461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„Za” przekazaniem tej skargi do Komisji Rewizyjnej głosowało 10 radnych, przeciw 0, wstrzymało się 2.</w:t>
      </w:r>
    </w:p>
    <w:p w:rsidR="007120D8" w:rsidRPr="004B1DE6" w:rsidRDefault="00234612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Następne pismo od p. Więch </w:t>
      </w:r>
      <w:r w:rsidR="00787E50" w:rsidRPr="004B1DE6">
        <w:rPr>
          <w:snapToGrid w:val="0"/>
          <w:sz w:val="28"/>
          <w:szCs w:val="28"/>
        </w:rPr>
        <w:t>w sprawie dokumentów, zarządzeń bądź uchwał</w:t>
      </w:r>
      <w:r w:rsidRPr="004B1DE6">
        <w:rPr>
          <w:snapToGrid w:val="0"/>
          <w:sz w:val="28"/>
          <w:szCs w:val="28"/>
        </w:rPr>
        <w:t xml:space="preserve"> </w:t>
      </w:r>
      <w:r w:rsidR="00787E50" w:rsidRPr="004B1DE6">
        <w:rPr>
          <w:snapToGrid w:val="0"/>
          <w:sz w:val="28"/>
          <w:szCs w:val="28"/>
        </w:rPr>
        <w:t xml:space="preserve">na podstawie których </w:t>
      </w:r>
      <w:r w:rsidRPr="004B1DE6">
        <w:rPr>
          <w:snapToGrid w:val="0"/>
          <w:sz w:val="28"/>
          <w:szCs w:val="28"/>
        </w:rPr>
        <w:t>postawiono wierzę telekomunikacyjną Emitel</w:t>
      </w:r>
      <w:r w:rsidR="00787E50" w:rsidRPr="004B1DE6">
        <w:rPr>
          <w:snapToGrid w:val="0"/>
          <w:sz w:val="28"/>
          <w:szCs w:val="28"/>
        </w:rPr>
        <w:t xml:space="preserve"> na terenie działki w Miłkach.</w:t>
      </w:r>
    </w:p>
    <w:p w:rsidR="00787E50" w:rsidRPr="004B1DE6" w:rsidRDefault="00787E50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 xml:space="preserve">p. Przewodniczący przeczytał ostatnie  pismo od Regionalnej Komisji Orzekającej </w:t>
      </w:r>
      <w:r w:rsidR="0021030A">
        <w:rPr>
          <w:snapToGrid w:val="0"/>
          <w:sz w:val="28"/>
          <w:szCs w:val="28"/>
        </w:rPr>
        <w:t xml:space="preserve"> </w:t>
      </w:r>
      <w:r w:rsidR="004B1DE6" w:rsidRPr="004B1DE6">
        <w:rPr>
          <w:snapToGrid w:val="0"/>
          <w:sz w:val="28"/>
          <w:szCs w:val="28"/>
        </w:rPr>
        <w:t xml:space="preserve"> </w:t>
      </w:r>
      <w:r w:rsidRPr="004B1DE6">
        <w:rPr>
          <w:snapToGrid w:val="0"/>
          <w:sz w:val="28"/>
          <w:szCs w:val="28"/>
        </w:rPr>
        <w:t>w Sprawach Dyscypliny finansów publicznych, pismo dotyczyło nieumyślnego nieterminowego  przekazywania należności dla Skarbu Państwa przez Wójta Gminy Miłki. Wymierzona została kara upomnienia.</w:t>
      </w:r>
    </w:p>
    <w:p w:rsidR="00EA76FF" w:rsidRPr="004B1DE6" w:rsidRDefault="00EA76FF" w:rsidP="004B1DE6">
      <w:pPr>
        <w:jc w:val="both"/>
        <w:rPr>
          <w:snapToGrid w:val="0"/>
          <w:sz w:val="28"/>
          <w:szCs w:val="28"/>
        </w:rPr>
      </w:pPr>
    </w:p>
    <w:p w:rsidR="001909B6" w:rsidRPr="004B1DE6" w:rsidRDefault="001909B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Po wyczerpaniu porządku obrad Przewodniczący zamknął posiedzenie XLIX Zwyczajnej Sesji Rady Gminy w dniu 30 lipca 2010 r.</w:t>
      </w:r>
    </w:p>
    <w:p w:rsidR="001909B6" w:rsidRPr="004B1DE6" w:rsidRDefault="001909B6" w:rsidP="004B1DE6">
      <w:pPr>
        <w:jc w:val="both"/>
        <w:rPr>
          <w:snapToGrid w:val="0"/>
          <w:sz w:val="28"/>
          <w:szCs w:val="28"/>
        </w:rPr>
      </w:pPr>
    </w:p>
    <w:p w:rsidR="001909B6" w:rsidRPr="004B1DE6" w:rsidRDefault="001909B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>Prot. Karol Serba</w:t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  <w:t>Przewodniczący Rady Gminy</w:t>
      </w:r>
    </w:p>
    <w:p w:rsidR="001909B6" w:rsidRPr="004B1DE6" w:rsidRDefault="001909B6" w:rsidP="004B1DE6">
      <w:pPr>
        <w:jc w:val="both"/>
        <w:rPr>
          <w:snapToGrid w:val="0"/>
          <w:sz w:val="28"/>
          <w:szCs w:val="28"/>
        </w:rPr>
      </w:pPr>
    </w:p>
    <w:p w:rsidR="001909B6" w:rsidRPr="004B1DE6" w:rsidRDefault="001909B6" w:rsidP="004B1DE6">
      <w:pPr>
        <w:jc w:val="both"/>
        <w:rPr>
          <w:snapToGrid w:val="0"/>
          <w:sz w:val="28"/>
          <w:szCs w:val="28"/>
        </w:rPr>
      </w:pP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</w:r>
      <w:r w:rsidRPr="004B1DE6">
        <w:rPr>
          <w:snapToGrid w:val="0"/>
          <w:sz w:val="28"/>
          <w:szCs w:val="28"/>
        </w:rPr>
        <w:tab/>
        <w:t xml:space="preserve">    Dariusz Ireneusz Górski</w:t>
      </w:r>
    </w:p>
    <w:sectPr w:rsidR="001909B6" w:rsidRPr="004B1DE6" w:rsidSect="007A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EA" w:rsidRDefault="00E959EA" w:rsidP="00F45F10">
      <w:r>
        <w:separator/>
      </w:r>
    </w:p>
  </w:endnote>
  <w:endnote w:type="continuationSeparator" w:id="1">
    <w:p w:rsidR="00E959EA" w:rsidRDefault="00E959EA" w:rsidP="00F4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EA" w:rsidRDefault="00E959EA" w:rsidP="00F45F10">
      <w:r>
        <w:separator/>
      </w:r>
    </w:p>
  </w:footnote>
  <w:footnote w:type="continuationSeparator" w:id="1">
    <w:p w:rsidR="00E959EA" w:rsidRDefault="00E959EA" w:rsidP="00F4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44"/>
    <w:rsid w:val="00003F22"/>
    <w:rsid w:val="000042C0"/>
    <w:rsid w:val="00005126"/>
    <w:rsid w:val="000055D2"/>
    <w:rsid w:val="00014CE9"/>
    <w:rsid w:val="000152AF"/>
    <w:rsid w:val="00015364"/>
    <w:rsid w:val="000155A5"/>
    <w:rsid w:val="00017D3C"/>
    <w:rsid w:val="00017E80"/>
    <w:rsid w:val="00021D24"/>
    <w:rsid w:val="000261E1"/>
    <w:rsid w:val="000269E0"/>
    <w:rsid w:val="00030A20"/>
    <w:rsid w:val="0003237B"/>
    <w:rsid w:val="00032C5E"/>
    <w:rsid w:val="00043D58"/>
    <w:rsid w:val="00045950"/>
    <w:rsid w:val="00047325"/>
    <w:rsid w:val="00052428"/>
    <w:rsid w:val="0007083D"/>
    <w:rsid w:val="00074858"/>
    <w:rsid w:val="00077FDE"/>
    <w:rsid w:val="000928C4"/>
    <w:rsid w:val="0009389E"/>
    <w:rsid w:val="00093EE4"/>
    <w:rsid w:val="00096F15"/>
    <w:rsid w:val="000974FA"/>
    <w:rsid w:val="000A4CD7"/>
    <w:rsid w:val="000A7F34"/>
    <w:rsid w:val="000B152C"/>
    <w:rsid w:val="000B1C1B"/>
    <w:rsid w:val="000B23D9"/>
    <w:rsid w:val="000C20B4"/>
    <w:rsid w:val="000C474C"/>
    <w:rsid w:val="000D2434"/>
    <w:rsid w:val="000D740E"/>
    <w:rsid w:val="000E0F8B"/>
    <w:rsid w:val="000E13B1"/>
    <w:rsid w:val="000E1B9E"/>
    <w:rsid w:val="000E33CC"/>
    <w:rsid w:val="000E38A7"/>
    <w:rsid w:val="000E3C0F"/>
    <w:rsid w:val="000E3E3B"/>
    <w:rsid w:val="000E4419"/>
    <w:rsid w:val="000F2D54"/>
    <w:rsid w:val="000F2E9B"/>
    <w:rsid w:val="00105DF4"/>
    <w:rsid w:val="00110294"/>
    <w:rsid w:val="0011287D"/>
    <w:rsid w:val="00112C69"/>
    <w:rsid w:val="00113940"/>
    <w:rsid w:val="001242CF"/>
    <w:rsid w:val="001262AD"/>
    <w:rsid w:val="0013005B"/>
    <w:rsid w:val="00136082"/>
    <w:rsid w:val="00143617"/>
    <w:rsid w:val="00144222"/>
    <w:rsid w:val="0015087D"/>
    <w:rsid w:val="0015665F"/>
    <w:rsid w:val="00161245"/>
    <w:rsid w:val="00162435"/>
    <w:rsid w:val="0017187C"/>
    <w:rsid w:val="0017423B"/>
    <w:rsid w:val="00174DCE"/>
    <w:rsid w:val="001766BB"/>
    <w:rsid w:val="001909B6"/>
    <w:rsid w:val="0019121D"/>
    <w:rsid w:val="0019208B"/>
    <w:rsid w:val="00192442"/>
    <w:rsid w:val="00193AAB"/>
    <w:rsid w:val="0019600E"/>
    <w:rsid w:val="001A1CC6"/>
    <w:rsid w:val="001A2B0D"/>
    <w:rsid w:val="001A4385"/>
    <w:rsid w:val="001A6871"/>
    <w:rsid w:val="001B4E84"/>
    <w:rsid w:val="001B723E"/>
    <w:rsid w:val="001C5588"/>
    <w:rsid w:val="001C6215"/>
    <w:rsid w:val="001C6DB6"/>
    <w:rsid w:val="001D064A"/>
    <w:rsid w:val="001D102B"/>
    <w:rsid w:val="001D3332"/>
    <w:rsid w:val="001D6C94"/>
    <w:rsid w:val="001E4C81"/>
    <w:rsid w:val="001F0B59"/>
    <w:rsid w:val="001F5776"/>
    <w:rsid w:val="001F6475"/>
    <w:rsid w:val="002042DF"/>
    <w:rsid w:val="002051A3"/>
    <w:rsid w:val="00206054"/>
    <w:rsid w:val="00207DE5"/>
    <w:rsid w:val="0021030A"/>
    <w:rsid w:val="0022083A"/>
    <w:rsid w:val="00220FF2"/>
    <w:rsid w:val="002227A1"/>
    <w:rsid w:val="00230357"/>
    <w:rsid w:val="00230829"/>
    <w:rsid w:val="00234588"/>
    <w:rsid w:val="00234612"/>
    <w:rsid w:val="00236D38"/>
    <w:rsid w:val="0023717C"/>
    <w:rsid w:val="00242539"/>
    <w:rsid w:val="002511EA"/>
    <w:rsid w:val="00253A89"/>
    <w:rsid w:val="00255C11"/>
    <w:rsid w:val="00256AC5"/>
    <w:rsid w:val="0026192A"/>
    <w:rsid w:val="00266360"/>
    <w:rsid w:val="00272EF8"/>
    <w:rsid w:val="002753DE"/>
    <w:rsid w:val="00282898"/>
    <w:rsid w:val="00284055"/>
    <w:rsid w:val="0029036B"/>
    <w:rsid w:val="002937C3"/>
    <w:rsid w:val="00293F30"/>
    <w:rsid w:val="00296ADA"/>
    <w:rsid w:val="002A42C2"/>
    <w:rsid w:val="002A61C7"/>
    <w:rsid w:val="002A660E"/>
    <w:rsid w:val="002B1EA8"/>
    <w:rsid w:val="002B4016"/>
    <w:rsid w:val="002B53D3"/>
    <w:rsid w:val="002B5C4D"/>
    <w:rsid w:val="002C556D"/>
    <w:rsid w:val="002C7293"/>
    <w:rsid w:val="002D068E"/>
    <w:rsid w:val="002D282A"/>
    <w:rsid w:val="002D6ADF"/>
    <w:rsid w:val="002D7870"/>
    <w:rsid w:val="002E21B5"/>
    <w:rsid w:val="002E3577"/>
    <w:rsid w:val="002E3DAC"/>
    <w:rsid w:val="002E4E9F"/>
    <w:rsid w:val="002F1EC3"/>
    <w:rsid w:val="002F2840"/>
    <w:rsid w:val="002F50E6"/>
    <w:rsid w:val="002F574C"/>
    <w:rsid w:val="002F5F0C"/>
    <w:rsid w:val="002F65FE"/>
    <w:rsid w:val="002F7F80"/>
    <w:rsid w:val="0030261A"/>
    <w:rsid w:val="00307FEE"/>
    <w:rsid w:val="00310D49"/>
    <w:rsid w:val="00313709"/>
    <w:rsid w:val="00317F9A"/>
    <w:rsid w:val="0032199B"/>
    <w:rsid w:val="00323081"/>
    <w:rsid w:val="00323B85"/>
    <w:rsid w:val="003268F1"/>
    <w:rsid w:val="0033102A"/>
    <w:rsid w:val="00331627"/>
    <w:rsid w:val="00331850"/>
    <w:rsid w:val="00341415"/>
    <w:rsid w:val="00342816"/>
    <w:rsid w:val="00350294"/>
    <w:rsid w:val="00352B23"/>
    <w:rsid w:val="00354412"/>
    <w:rsid w:val="00356AEB"/>
    <w:rsid w:val="00357F08"/>
    <w:rsid w:val="00365A17"/>
    <w:rsid w:val="0036615D"/>
    <w:rsid w:val="00366762"/>
    <w:rsid w:val="00390AC7"/>
    <w:rsid w:val="00395582"/>
    <w:rsid w:val="003A0E34"/>
    <w:rsid w:val="003A275D"/>
    <w:rsid w:val="003A36EA"/>
    <w:rsid w:val="003A50E0"/>
    <w:rsid w:val="003A6401"/>
    <w:rsid w:val="003B3181"/>
    <w:rsid w:val="003B400C"/>
    <w:rsid w:val="003B41E0"/>
    <w:rsid w:val="003B5EC5"/>
    <w:rsid w:val="003B6436"/>
    <w:rsid w:val="003B6A49"/>
    <w:rsid w:val="003C15BE"/>
    <w:rsid w:val="003D1A93"/>
    <w:rsid w:val="003D30E2"/>
    <w:rsid w:val="003D4EBD"/>
    <w:rsid w:val="003D5883"/>
    <w:rsid w:val="003E10C7"/>
    <w:rsid w:val="003E7D55"/>
    <w:rsid w:val="003F0D01"/>
    <w:rsid w:val="003F2911"/>
    <w:rsid w:val="004003B3"/>
    <w:rsid w:val="00407127"/>
    <w:rsid w:val="00412D6F"/>
    <w:rsid w:val="0042093C"/>
    <w:rsid w:val="00432492"/>
    <w:rsid w:val="0043255E"/>
    <w:rsid w:val="00435F91"/>
    <w:rsid w:val="004369BD"/>
    <w:rsid w:val="00440DC2"/>
    <w:rsid w:val="00445368"/>
    <w:rsid w:val="00453639"/>
    <w:rsid w:val="00470E60"/>
    <w:rsid w:val="00476555"/>
    <w:rsid w:val="00476FBF"/>
    <w:rsid w:val="00482937"/>
    <w:rsid w:val="004834F4"/>
    <w:rsid w:val="004839FE"/>
    <w:rsid w:val="0048535E"/>
    <w:rsid w:val="00485F04"/>
    <w:rsid w:val="00487B30"/>
    <w:rsid w:val="004B1DE6"/>
    <w:rsid w:val="004B75CD"/>
    <w:rsid w:val="004B7C4C"/>
    <w:rsid w:val="004C22F5"/>
    <w:rsid w:val="004D29FD"/>
    <w:rsid w:val="004D3E27"/>
    <w:rsid w:val="004D44A5"/>
    <w:rsid w:val="004D7F9C"/>
    <w:rsid w:val="004F0957"/>
    <w:rsid w:val="004F26BC"/>
    <w:rsid w:val="004F48A8"/>
    <w:rsid w:val="004F70DF"/>
    <w:rsid w:val="00500FD5"/>
    <w:rsid w:val="00501D1E"/>
    <w:rsid w:val="00503A50"/>
    <w:rsid w:val="0051299C"/>
    <w:rsid w:val="00517870"/>
    <w:rsid w:val="005229B4"/>
    <w:rsid w:val="00522D3B"/>
    <w:rsid w:val="00526414"/>
    <w:rsid w:val="0053281F"/>
    <w:rsid w:val="00532C42"/>
    <w:rsid w:val="00537026"/>
    <w:rsid w:val="005420E1"/>
    <w:rsid w:val="00542C58"/>
    <w:rsid w:val="00543E4B"/>
    <w:rsid w:val="00546F8C"/>
    <w:rsid w:val="00551265"/>
    <w:rsid w:val="00552505"/>
    <w:rsid w:val="00552D69"/>
    <w:rsid w:val="00554104"/>
    <w:rsid w:val="0055609C"/>
    <w:rsid w:val="005635FC"/>
    <w:rsid w:val="00567A66"/>
    <w:rsid w:val="0057085D"/>
    <w:rsid w:val="00573BF5"/>
    <w:rsid w:val="00573C25"/>
    <w:rsid w:val="00580772"/>
    <w:rsid w:val="00584E76"/>
    <w:rsid w:val="00587C5F"/>
    <w:rsid w:val="00590A54"/>
    <w:rsid w:val="00591DD9"/>
    <w:rsid w:val="005A2616"/>
    <w:rsid w:val="005A27A3"/>
    <w:rsid w:val="005A6BF3"/>
    <w:rsid w:val="005B3A03"/>
    <w:rsid w:val="005B46AC"/>
    <w:rsid w:val="005C2CA2"/>
    <w:rsid w:val="005C738D"/>
    <w:rsid w:val="005D1D54"/>
    <w:rsid w:val="005D4C3D"/>
    <w:rsid w:val="005D79B6"/>
    <w:rsid w:val="005E1F8E"/>
    <w:rsid w:val="005E4F60"/>
    <w:rsid w:val="005E540C"/>
    <w:rsid w:val="005E6D92"/>
    <w:rsid w:val="005E6DB3"/>
    <w:rsid w:val="005F75A3"/>
    <w:rsid w:val="006015E2"/>
    <w:rsid w:val="0060244A"/>
    <w:rsid w:val="00602A0F"/>
    <w:rsid w:val="00605852"/>
    <w:rsid w:val="0060787E"/>
    <w:rsid w:val="00610E41"/>
    <w:rsid w:val="00614ED5"/>
    <w:rsid w:val="006233FA"/>
    <w:rsid w:val="00632B48"/>
    <w:rsid w:val="00634CA5"/>
    <w:rsid w:val="00635974"/>
    <w:rsid w:val="00636174"/>
    <w:rsid w:val="00641480"/>
    <w:rsid w:val="00642000"/>
    <w:rsid w:val="00645776"/>
    <w:rsid w:val="00645F2D"/>
    <w:rsid w:val="006470CD"/>
    <w:rsid w:val="006512B6"/>
    <w:rsid w:val="006647CB"/>
    <w:rsid w:val="00666463"/>
    <w:rsid w:val="00666E03"/>
    <w:rsid w:val="006675CA"/>
    <w:rsid w:val="00674EAD"/>
    <w:rsid w:val="006776D6"/>
    <w:rsid w:val="00683254"/>
    <w:rsid w:val="00687A3A"/>
    <w:rsid w:val="00692B76"/>
    <w:rsid w:val="0069354E"/>
    <w:rsid w:val="006939C9"/>
    <w:rsid w:val="00695D86"/>
    <w:rsid w:val="006A513A"/>
    <w:rsid w:val="006C3158"/>
    <w:rsid w:val="006C63B3"/>
    <w:rsid w:val="006C6A62"/>
    <w:rsid w:val="006D26A7"/>
    <w:rsid w:val="006F15AF"/>
    <w:rsid w:val="006F19DF"/>
    <w:rsid w:val="006F3832"/>
    <w:rsid w:val="006F68CF"/>
    <w:rsid w:val="0070284A"/>
    <w:rsid w:val="00704045"/>
    <w:rsid w:val="00710A73"/>
    <w:rsid w:val="00711E1E"/>
    <w:rsid w:val="007120D8"/>
    <w:rsid w:val="007146EA"/>
    <w:rsid w:val="0071484C"/>
    <w:rsid w:val="00714E35"/>
    <w:rsid w:val="007215AE"/>
    <w:rsid w:val="0073136E"/>
    <w:rsid w:val="007347F1"/>
    <w:rsid w:val="00734FE7"/>
    <w:rsid w:val="00736AED"/>
    <w:rsid w:val="0074064A"/>
    <w:rsid w:val="00743FF3"/>
    <w:rsid w:val="00765FDB"/>
    <w:rsid w:val="0077334D"/>
    <w:rsid w:val="0077671D"/>
    <w:rsid w:val="00781355"/>
    <w:rsid w:val="00787DF6"/>
    <w:rsid w:val="00787E50"/>
    <w:rsid w:val="0079201B"/>
    <w:rsid w:val="007A3ED4"/>
    <w:rsid w:val="007A453D"/>
    <w:rsid w:val="007B25F6"/>
    <w:rsid w:val="007B787F"/>
    <w:rsid w:val="007C0E66"/>
    <w:rsid w:val="007C53A7"/>
    <w:rsid w:val="007D24CA"/>
    <w:rsid w:val="007D7AA6"/>
    <w:rsid w:val="007E2EB5"/>
    <w:rsid w:val="007E5854"/>
    <w:rsid w:val="007F3B0E"/>
    <w:rsid w:val="007F454D"/>
    <w:rsid w:val="007F4891"/>
    <w:rsid w:val="007F5AD6"/>
    <w:rsid w:val="007F6D7D"/>
    <w:rsid w:val="007F7DDE"/>
    <w:rsid w:val="008009B5"/>
    <w:rsid w:val="00801259"/>
    <w:rsid w:val="0080125E"/>
    <w:rsid w:val="00807A67"/>
    <w:rsid w:val="008155DD"/>
    <w:rsid w:val="008204B6"/>
    <w:rsid w:val="00827521"/>
    <w:rsid w:val="008278EB"/>
    <w:rsid w:val="00830786"/>
    <w:rsid w:val="00833323"/>
    <w:rsid w:val="00835324"/>
    <w:rsid w:val="00837A0C"/>
    <w:rsid w:val="0084306B"/>
    <w:rsid w:val="00843153"/>
    <w:rsid w:val="00844DDF"/>
    <w:rsid w:val="0084649F"/>
    <w:rsid w:val="008466EA"/>
    <w:rsid w:val="00850BB4"/>
    <w:rsid w:val="00860302"/>
    <w:rsid w:val="0086399E"/>
    <w:rsid w:val="008745F7"/>
    <w:rsid w:val="0089587F"/>
    <w:rsid w:val="00895CC5"/>
    <w:rsid w:val="008A357F"/>
    <w:rsid w:val="008A4ABE"/>
    <w:rsid w:val="008A70E5"/>
    <w:rsid w:val="008B03C9"/>
    <w:rsid w:val="008B25BC"/>
    <w:rsid w:val="008B32F2"/>
    <w:rsid w:val="008C0114"/>
    <w:rsid w:val="008C62A8"/>
    <w:rsid w:val="008C6BAE"/>
    <w:rsid w:val="008C7828"/>
    <w:rsid w:val="008D1562"/>
    <w:rsid w:val="008D2E7B"/>
    <w:rsid w:val="008D580D"/>
    <w:rsid w:val="008D5B24"/>
    <w:rsid w:val="008D7C1F"/>
    <w:rsid w:val="008D7CB7"/>
    <w:rsid w:val="008E28CF"/>
    <w:rsid w:val="008E3821"/>
    <w:rsid w:val="008E424A"/>
    <w:rsid w:val="008E7206"/>
    <w:rsid w:val="008F0623"/>
    <w:rsid w:val="008F1E4F"/>
    <w:rsid w:val="008F29E6"/>
    <w:rsid w:val="008F2A66"/>
    <w:rsid w:val="008F32C0"/>
    <w:rsid w:val="008F3549"/>
    <w:rsid w:val="008F7309"/>
    <w:rsid w:val="00906784"/>
    <w:rsid w:val="00906D26"/>
    <w:rsid w:val="00907093"/>
    <w:rsid w:val="00911AA6"/>
    <w:rsid w:val="00911ECE"/>
    <w:rsid w:val="0091337F"/>
    <w:rsid w:val="00920720"/>
    <w:rsid w:val="00920C7A"/>
    <w:rsid w:val="00924A7E"/>
    <w:rsid w:val="00925A4A"/>
    <w:rsid w:val="00930684"/>
    <w:rsid w:val="009326F6"/>
    <w:rsid w:val="009457AD"/>
    <w:rsid w:val="00954BA1"/>
    <w:rsid w:val="00954FB5"/>
    <w:rsid w:val="00960393"/>
    <w:rsid w:val="00962F24"/>
    <w:rsid w:val="009631E3"/>
    <w:rsid w:val="00964C3E"/>
    <w:rsid w:val="009662E0"/>
    <w:rsid w:val="0097047F"/>
    <w:rsid w:val="00974D07"/>
    <w:rsid w:val="00985BD0"/>
    <w:rsid w:val="0099539B"/>
    <w:rsid w:val="009961E9"/>
    <w:rsid w:val="00996CA5"/>
    <w:rsid w:val="00997411"/>
    <w:rsid w:val="00997805"/>
    <w:rsid w:val="009A298D"/>
    <w:rsid w:val="009A30B6"/>
    <w:rsid w:val="009A3E79"/>
    <w:rsid w:val="009B3F80"/>
    <w:rsid w:val="009B71E5"/>
    <w:rsid w:val="009C0FF4"/>
    <w:rsid w:val="009C1933"/>
    <w:rsid w:val="009C3B7C"/>
    <w:rsid w:val="009C6DD2"/>
    <w:rsid w:val="009D0865"/>
    <w:rsid w:val="009D3C5D"/>
    <w:rsid w:val="009D48F6"/>
    <w:rsid w:val="009D79E8"/>
    <w:rsid w:val="009E053D"/>
    <w:rsid w:val="009E47F6"/>
    <w:rsid w:val="009E4C81"/>
    <w:rsid w:val="009F0192"/>
    <w:rsid w:val="009F123E"/>
    <w:rsid w:val="009F2724"/>
    <w:rsid w:val="009F2E59"/>
    <w:rsid w:val="00A067E3"/>
    <w:rsid w:val="00A11DCA"/>
    <w:rsid w:val="00A12B86"/>
    <w:rsid w:val="00A131C7"/>
    <w:rsid w:val="00A14002"/>
    <w:rsid w:val="00A16F6B"/>
    <w:rsid w:val="00A24F66"/>
    <w:rsid w:val="00A250B6"/>
    <w:rsid w:val="00A2589A"/>
    <w:rsid w:val="00A30621"/>
    <w:rsid w:val="00A35D3F"/>
    <w:rsid w:val="00A372CA"/>
    <w:rsid w:val="00A43229"/>
    <w:rsid w:val="00A43A98"/>
    <w:rsid w:val="00A45BC2"/>
    <w:rsid w:val="00A465C0"/>
    <w:rsid w:val="00A50B43"/>
    <w:rsid w:val="00A52A8B"/>
    <w:rsid w:val="00A52E9B"/>
    <w:rsid w:val="00A53164"/>
    <w:rsid w:val="00A5320F"/>
    <w:rsid w:val="00A54DE7"/>
    <w:rsid w:val="00A61E34"/>
    <w:rsid w:val="00A63DEE"/>
    <w:rsid w:val="00A66637"/>
    <w:rsid w:val="00A7218A"/>
    <w:rsid w:val="00A82F58"/>
    <w:rsid w:val="00A862D6"/>
    <w:rsid w:val="00A901F4"/>
    <w:rsid w:val="00A911E6"/>
    <w:rsid w:val="00A946B1"/>
    <w:rsid w:val="00A971A0"/>
    <w:rsid w:val="00A97B86"/>
    <w:rsid w:val="00AA33F3"/>
    <w:rsid w:val="00AA3D6F"/>
    <w:rsid w:val="00AA4799"/>
    <w:rsid w:val="00AB1E40"/>
    <w:rsid w:val="00AB6FE7"/>
    <w:rsid w:val="00AC46D0"/>
    <w:rsid w:val="00AC798A"/>
    <w:rsid w:val="00AD3AA6"/>
    <w:rsid w:val="00AE1F6F"/>
    <w:rsid w:val="00AE31A3"/>
    <w:rsid w:val="00AF0D94"/>
    <w:rsid w:val="00AF194F"/>
    <w:rsid w:val="00AF1E2D"/>
    <w:rsid w:val="00AF2E9E"/>
    <w:rsid w:val="00AF5DCD"/>
    <w:rsid w:val="00AF687D"/>
    <w:rsid w:val="00B018DF"/>
    <w:rsid w:val="00B049B3"/>
    <w:rsid w:val="00B06D9B"/>
    <w:rsid w:val="00B07A0B"/>
    <w:rsid w:val="00B10FD4"/>
    <w:rsid w:val="00B20062"/>
    <w:rsid w:val="00B24CC3"/>
    <w:rsid w:val="00B31E44"/>
    <w:rsid w:val="00B33365"/>
    <w:rsid w:val="00B43F89"/>
    <w:rsid w:val="00B500E4"/>
    <w:rsid w:val="00B562CD"/>
    <w:rsid w:val="00B5788C"/>
    <w:rsid w:val="00B61F10"/>
    <w:rsid w:val="00B67EC7"/>
    <w:rsid w:val="00B85D74"/>
    <w:rsid w:val="00B85DDE"/>
    <w:rsid w:val="00B92659"/>
    <w:rsid w:val="00BA161E"/>
    <w:rsid w:val="00BB3088"/>
    <w:rsid w:val="00BB3135"/>
    <w:rsid w:val="00BB57BC"/>
    <w:rsid w:val="00BB79D8"/>
    <w:rsid w:val="00BC1F2D"/>
    <w:rsid w:val="00BC3292"/>
    <w:rsid w:val="00BC4A9F"/>
    <w:rsid w:val="00BD0C49"/>
    <w:rsid w:val="00BD0C6F"/>
    <w:rsid w:val="00BD0FD7"/>
    <w:rsid w:val="00BE00FC"/>
    <w:rsid w:val="00BE2128"/>
    <w:rsid w:val="00BE2377"/>
    <w:rsid w:val="00BE493B"/>
    <w:rsid w:val="00BE5BEB"/>
    <w:rsid w:val="00BF1C6D"/>
    <w:rsid w:val="00BF1D3B"/>
    <w:rsid w:val="00BF3A3C"/>
    <w:rsid w:val="00BF5DA6"/>
    <w:rsid w:val="00BF7DAE"/>
    <w:rsid w:val="00C1159F"/>
    <w:rsid w:val="00C11F20"/>
    <w:rsid w:val="00C17927"/>
    <w:rsid w:val="00C207A4"/>
    <w:rsid w:val="00C22C8E"/>
    <w:rsid w:val="00C23258"/>
    <w:rsid w:val="00C23E56"/>
    <w:rsid w:val="00C24866"/>
    <w:rsid w:val="00C24D14"/>
    <w:rsid w:val="00C25BAA"/>
    <w:rsid w:val="00C3013E"/>
    <w:rsid w:val="00C30435"/>
    <w:rsid w:val="00C336AF"/>
    <w:rsid w:val="00C348EE"/>
    <w:rsid w:val="00C34F03"/>
    <w:rsid w:val="00C4320A"/>
    <w:rsid w:val="00C443B3"/>
    <w:rsid w:val="00C4496B"/>
    <w:rsid w:val="00C52A3F"/>
    <w:rsid w:val="00C5440A"/>
    <w:rsid w:val="00C6084A"/>
    <w:rsid w:val="00C64FB4"/>
    <w:rsid w:val="00C706B5"/>
    <w:rsid w:val="00C71710"/>
    <w:rsid w:val="00C75138"/>
    <w:rsid w:val="00C765FA"/>
    <w:rsid w:val="00C833EB"/>
    <w:rsid w:val="00C83DC2"/>
    <w:rsid w:val="00C84332"/>
    <w:rsid w:val="00C84922"/>
    <w:rsid w:val="00C84EBE"/>
    <w:rsid w:val="00C87365"/>
    <w:rsid w:val="00C91AA0"/>
    <w:rsid w:val="00C94521"/>
    <w:rsid w:val="00C952B6"/>
    <w:rsid w:val="00C964EA"/>
    <w:rsid w:val="00CA0790"/>
    <w:rsid w:val="00CA0DB8"/>
    <w:rsid w:val="00CA1089"/>
    <w:rsid w:val="00CA1700"/>
    <w:rsid w:val="00CA412A"/>
    <w:rsid w:val="00CA427B"/>
    <w:rsid w:val="00CB404F"/>
    <w:rsid w:val="00CB4C19"/>
    <w:rsid w:val="00CB4C84"/>
    <w:rsid w:val="00CB5E49"/>
    <w:rsid w:val="00CC049F"/>
    <w:rsid w:val="00CD52C5"/>
    <w:rsid w:val="00CE440E"/>
    <w:rsid w:val="00CE7AC6"/>
    <w:rsid w:val="00CF1B3F"/>
    <w:rsid w:val="00CF1C14"/>
    <w:rsid w:val="00CF3B34"/>
    <w:rsid w:val="00CF561B"/>
    <w:rsid w:val="00CF7E5E"/>
    <w:rsid w:val="00D0417E"/>
    <w:rsid w:val="00D04B22"/>
    <w:rsid w:val="00D13B0D"/>
    <w:rsid w:val="00D47DB8"/>
    <w:rsid w:val="00D56AB2"/>
    <w:rsid w:val="00D57A0B"/>
    <w:rsid w:val="00D74B61"/>
    <w:rsid w:val="00D74DB9"/>
    <w:rsid w:val="00D82120"/>
    <w:rsid w:val="00D85644"/>
    <w:rsid w:val="00D93BF8"/>
    <w:rsid w:val="00DA17C3"/>
    <w:rsid w:val="00DA4986"/>
    <w:rsid w:val="00DA7A4C"/>
    <w:rsid w:val="00DB1D98"/>
    <w:rsid w:val="00DB54DE"/>
    <w:rsid w:val="00DB69AE"/>
    <w:rsid w:val="00DC0B09"/>
    <w:rsid w:val="00DC4373"/>
    <w:rsid w:val="00DC45FD"/>
    <w:rsid w:val="00DC6C49"/>
    <w:rsid w:val="00DC7628"/>
    <w:rsid w:val="00DD5542"/>
    <w:rsid w:val="00DE0116"/>
    <w:rsid w:val="00DE19E9"/>
    <w:rsid w:val="00DE1A81"/>
    <w:rsid w:val="00DE40F6"/>
    <w:rsid w:val="00DF06C9"/>
    <w:rsid w:val="00DF2388"/>
    <w:rsid w:val="00DF2DB6"/>
    <w:rsid w:val="00E001DF"/>
    <w:rsid w:val="00E02E6E"/>
    <w:rsid w:val="00E10381"/>
    <w:rsid w:val="00E109EE"/>
    <w:rsid w:val="00E220D8"/>
    <w:rsid w:val="00E226C7"/>
    <w:rsid w:val="00E30304"/>
    <w:rsid w:val="00E3047F"/>
    <w:rsid w:val="00E32F9C"/>
    <w:rsid w:val="00E355D0"/>
    <w:rsid w:val="00E41EEF"/>
    <w:rsid w:val="00E46718"/>
    <w:rsid w:val="00E47A67"/>
    <w:rsid w:val="00E47E57"/>
    <w:rsid w:val="00E65E85"/>
    <w:rsid w:val="00E6679B"/>
    <w:rsid w:val="00E71559"/>
    <w:rsid w:val="00E7611E"/>
    <w:rsid w:val="00E85562"/>
    <w:rsid w:val="00E87678"/>
    <w:rsid w:val="00E92AF6"/>
    <w:rsid w:val="00E92BEA"/>
    <w:rsid w:val="00E930FE"/>
    <w:rsid w:val="00E94A94"/>
    <w:rsid w:val="00E959EA"/>
    <w:rsid w:val="00E95FD6"/>
    <w:rsid w:val="00E96FDB"/>
    <w:rsid w:val="00EA09E3"/>
    <w:rsid w:val="00EA44B5"/>
    <w:rsid w:val="00EA72B3"/>
    <w:rsid w:val="00EA76FF"/>
    <w:rsid w:val="00EB03AA"/>
    <w:rsid w:val="00EB18B8"/>
    <w:rsid w:val="00EC2BAF"/>
    <w:rsid w:val="00EC32E1"/>
    <w:rsid w:val="00EC7AC1"/>
    <w:rsid w:val="00ED73E6"/>
    <w:rsid w:val="00ED7410"/>
    <w:rsid w:val="00EE0867"/>
    <w:rsid w:val="00F01A37"/>
    <w:rsid w:val="00F0276D"/>
    <w:rsid w:val="00F07C3E"/>
    <w:rsid w:val="00F10029"/>
    <w:rsid w:val="00F13012"/>
    <w:rsid w:val="00F22269"/>
    <w:rsid w:val="00F2413E"/>
    <w:rsid w:val="00F25FCD"/>
    <w:rsid w:val="00F275B9"/>
    <w:rsid w:val="00F35DDC"/>
    <w:rsid w:val="00F41D3F"/>
    <w:rsid w:val="00F45F10"/>
    <w:rsid w:val="00F462AA"/>
    <w:rsid w:val="00F4653C"/>
    <w:rsid w:val="00F468EF"/>
    <w:rsid w:val="00F548CF"/>
    <w:rsid w:val="00F63F77"/>
    <w:rsid w:val="00F672B5"/>
    <w:rsid w:val="00F704AB"/>
    <w:rsid w:val="00F73808"/>
    <w:rsid w:val="00F76D63"/>
    <w:rsid w:val="00F8346F"/>
    <w:rsid w:val="00F85AA4"/>
    <w:rsid w:val="00F8741D"/>
    <w:rsid w:val="00F9547B"/>
    <w:rsid w:val="00FA1D01"/>
    <w:rsid w:val="00FA2FC0"/>
    <w:rsid w:val="00FA5104"/>
    <w:rsid w:val="00FA6536"/>
    <w:rsid w:val="00FB55F1"/>
    <w:rsid w:val="00FB5930"/>
    <w:rsid w:val="00FB5D03"/>
    <w:rsid w:val="00FC388F"/>
    <w:rsid w:val="00FC4C6D"/>
    <w:rsid w:val="00FC4E4C"/>
    <w:rsid w:val="00FD0BEE"/>
    <w:rsid w:val="00FD348D"/>
    <w:rsid w:val="00FD7DB1"/>
    <w:rsid w:val="00FE0655"/>
    <w:rsid w:val="00FE17ED"/>
    <w:rsid w:val="00FE4A84"/>
    <w:rsid w:val="00FF2E4C"/>
    <w:rsid w:val="00FF32D1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31E44"/>
    <w:pPr>
      <w:snapToGrid w:val="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1E4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9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9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3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F1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F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F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9</Pages>
  <Words>3264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16</cp:revision>
  <cp:lastPrinted>2010-09-06T06:32:00Z</cp:lastPrinted>
  <dcterms:created xsi:type="dcterms:W3CDTF">2010-08-19T08:06:00Z</dcterms:created>
  <dcterms:modified xsi:type="dcterms:W3CDTF">2010-09-06T06:35:00Z</dcterms:modified>
</cp:coreProperties>
</file>