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8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pacing w:val="8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24"/>
          <w:lang w:eastAsia="pl-PL"/>
        </w:rPr>
        <w:t>gm. Miłki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spacing w:val="80"/>
          <w:sz w:val="40"/>
          <w:szCs w:val="40"/>
          <w:lang w:eastAsia="pl-PL"/>
        </w:rPr>
        <w:t>INFORMACJA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pl-PL"/>
        </w:rPr>
        <w:t>WÓJTA GMINY MIŁKI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pl-PL"/>
        </w:rPr>
        <w:t xml:space="preserve">z dnia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pl-PL"/>
        </w:rPr>
        <w:t>08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pl-PL"/>
        </w:rPr>
        <w:t xml:space="preserve"> kwietnia 2025 r.</w:t>
        <w:br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art. 13b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ustawy z dnia 5 stycznia 2011 r. - Kodeks wyborczy (Dz. U. z 2025 r. poz. 365)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Wójt Gminy Miłki informuje wyborców o siedzibach lokali obwodowych komisji wyborczych w </w:t>
      </w:r>
      <w:r>
        <w:rPr>
          <w:rFonts w:cs="Times New Roman" w:ascii="Times New Roman" w:hAnsi="Times New Roman"/>
          <w:sz w:val="24"/>
          <w:szCs w:val="24"/>
        </w:rPr>
        <w:t>wyborach Prezydenta Rzeczypospolitej Polskiej zarządzonych na dzień 18 maja 2025 r.: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275"/>
        <w:gridCol w:w="4843"/>
        <w:gridCol w:w="4654"/>
      </w:tblGrid>
      <w:tr>
        <w:trPr>
          <w:cantSplit w:val="true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Siedziba obwodowej komisji wyborczej</w:t>
            </w:r>
          </w:p>
        </w:tc>
      </w:tr>
      <w:tr>
        <w:trPr>
          <w:cantSplit w:val="true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32"/>
              </w:rPr>
              <w:t>1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32"/>
              </w:rPr>
            </w:pPr>
            <w:r>
              <w:rPr>
                <w:rFonts w:cs="Times New Roman" w:ascii="Times New Roman" w:hAnsi="Times New Roman"/>
                <w:sz w:val="24"/>
                <w:szCs w:val="32"/>
              </w:rPr>
              <w:t>Sołectwa: Czyprki (Czyprki), Lipińskie (Lipińskie), Lipowy Dwór (Lipowy Dwór), Marcinowa Wola (Kurówko, Marcinowa Wola), Miłki (Drochowo, Miechy, Miłki, Przykop, Staświny od nr 1 do nr 9B, Wierciejki, Wysoka Kępa), Staświny (Staświny od nr 10 do nr 50B, Staświny-Osada)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32"/>
              </w:rPr>
              <w:t>Stołówka Miłki, ul. Szkolna 3, 11-513 Miłki</w:t>
            </w:r>
          </w:p>
        </w:tc>
      </w:tr>
      <w:tr>
        <w:trPr>
          <w:cantSplit w:val="true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32"/>
              </w:rPr>
              <w:t>2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32"/>
              </w:rPr>
            </w:pPr>
            <w:r>
              <w:rPr>
                <w:rFonts w:cs="Times New Roman" w:ascii="Times New Roman" w:hAnsi="Times New Roman"/>
                <w:sz w:val="24"/>
                <w:szCs w:val="32"/>
              </w:rPr>
              <w:t>Sołectwa: Bielskie (Bielskie), Danowo (Danowo, Wyłudki), Konopki Małe (osada Jedamki, wieś Jedamki, Konopki Małe), Konopki Nowe (Konopki Nowe), Konopki Wielkie (Konopki Wielkie), Wyszowate (Ogródki, Wyszowate)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32"/>
              </w:rPr>
              <w:t>Świetlica wiejska, Konopki Nowe 9, 11-513 Miłki</w:t>
            </w:r>
          </w:p>
        </w:tc>
      </w:tr>
      <w:tr>
        <w:trPr>
          <w:cantSplit w:val="true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32"/>
              </w:rPr>
              <w:t>3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32"/>
              </w:rPr>
            </w:pPr>
            <w:r>
              <w:rPr>
                <w:rFonts w:cs="Times New Roman" w:ascii="Times New Roman" w:hAnsi="Times New Roman"/>
                <w:sz w:val="24"/>
                <w:szCs w:val="32"/>
              </w:rPr>
              <w:t>Sołectwa: Jagodne Małe (Borki, Jagodne Małe), Jagodne Wielkie (Jagodne Wielkie), Kleszczewo (Kleszczewo, Kleszczewo-Osada), Paprotki (Paprotki), Ruda (Kąp, Ruda), Rydzewo (Rydzewo)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20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32"/>
              </w:rPr>
              <w:t>Szkoła Podstawowa w Rydzewie, Rydzewo ul. Mazurska 94, 11-513 Miłki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7513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Wójt Gminy Miłki</w:t>
      </w:r>
    </w:p>
    <w:p>
      <w:pPr>
        <w:pStyle w:val="Normal"/>
        <w:spacing w:lineRule="auto" w:line="240" w:before="240" w:after="0"/>
        <w:ind w:left="7513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/-/ </w:t>
      </w:r>
    </w:p>
    <w:p>
      <w:pPr>
        <w:pStyle w:val="Normal"/>
        <w:spacing w:lineRule="auto" w:line="240" w:before="240" w:after="0"/>
        <w:ind w:left="7513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Barbara MAZURCZYK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2c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73f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73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 LibreOffice_project/9b0d9b32d5dcda91d2f1a96dc04c645c450872bf</Application>
  <Pages>1</Pages>
  <Words>182</Words>
  <Characters>1108</Characters>
  <CharactersWithSpaces>1272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2025-04-14T08:07:00Z</dcterms:created>
  <dc:creator/>
  <dc:description/>
  <dc:language>pl-PL</dc:language>
  <cp:lastModifiedBy/>
  <dcterms:modified xsi:type="dcterms:W3CDTF">2025-04-14T10:13:32Z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