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2047"/>
        <w:gridCol w:w="8409"/>
      </w:tblGrid>
      <w:tr w:rsidR="007316E1" w14:paraId="075FBB70" w14:textId="77777777">
        <w:trPr>
          <w:tblHeader/>
        </w:trPr>
        <w:tc>
          <w:tcPr>
            <w:tcW w:w="10455" w:type="dxa"/>
            <w:gridSpan w:val="2"/>
            <w:shd w:val="pct10" w:color="auto" w:fill="auto"/>
          </w:tcPr>
          <w:p w14:paraId="53693D41" w14:textId="77777777" w:rsidR="007316E1" w:rsidRDefault="00C83548">
            <w:pPr>
              <w:spacing w:before="240"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Klauzula informacyjna dot. przetwarzania danych osobowych w związku z ustawą 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  <w:t>z dnia 5 stycznia 2011 r. Kodeks wyborczy</w:t>
            </w:r>
          </w:p>
        </w:tc>
      </w:tr>
      <w:tr w:rsidR="007316E1" w14:paraId="070DAF38" w14:textId="77777777">
        <w:trPr>
          <w:tblHeader/>
        </w:trPr>
        <w:tc>
          <w:tcPr>
            <w:tcW w:w="2047" w:type="dxa"/>
            <w:shd w:val="pct10" w:color="auto" w:fill="auto"/>
          </w:tcPr>
          <w:p w14:paraId="7EA65C79" w14:textId="77777777" w:rsidR="007316E1" w:rsidRDefault="00C83548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TOŻSAMOŚĆ ADMINISTRATORA</w:t>
            </w:r>
          </w:p>
        </w:tc>
        <w:tc>
          <w:tcPr>
            <w:tcW w:w="8408" w:type="dxa"/>
            <w:shd w:val="clear" w:color="auto" w:fill="auto"/>
          </w:tcPr>
          <w:p w14:paraId="4F369547" w14:textId="77777777" w:rsidR="007316E1" w:rsidRDefault="00C83548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Administratorami są:</w:t>
            </w:r>
          </w:p>
          <w:p w14:paraId="7C09A06D" w14:textId="77777777" w:rsidR="007316E1" w:rsidRDefault="00C835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b/>
                <w:sz w:val="18"/>
                <w:szCs w:val="18"/>
              </w:rPr>
              <w:t>Wójt Gminy Miłki</w:t>
            </w:r>
            <w:r>
              <w:rPr>
                <w:sz w:val="18"/>
                <w:szCs w:val="18"/>
              </w:rPr>
              <w:t xml:space="preserve"> z siedzibą pod adresem: Urząd Gminy Miłki, ul. Mazurska 2, 11-513 Miłki, e-mail: </w:t>
            </w:r>
            <w:r>
              <w:rPr>
                <w:color w:val="4472C4" w:themeColor="accent1"/>
                <w:sz w:val="18"/>
                <w:szCs w:val="18"/>
                <w:u w:val="single"/>
              </w:rPr>
              <w:t>urzad@gminamilki.pl</w:t>
            </w:r>
            <w:r>
              <w:rPr>
                <w:rFonts w:cstheme="minorHAnsi"/>
                <w:sz w:val="18"/>
                <w:szCs w:val="18"/>
              </w:rPr>
              <w:t xml:space="preserve"> – w zakresie rejestracji w Centralnym Rejestrze Wyborców danych wpływających na realizację prawa wybierania i przechowywanej przez Wójta dokumentacji pisemnej;</w:t>
            </w:r>
          </w:p>
          <w:p w14:paraId="185C7B6C" w14:textId="77777777" w:rsidR="007316E1" w:rsidRDefault="00C835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Konsul RP (do uzupełnienia dane adresowe urzędu) – w zakresie rejestracji w Centralnym Rejestrze Wyborców danych co do adresu przebywania w stosunku do wyborców głosujących poza granicami kraju oraz przechowywanej przez Konsula dokumentacji pisemnej;</w:t>
            </w:r>
          </w:p>
          <w:p w14:paraId="2EF7A199" w14:textId="77777777" w:rsidR="007316E1" w:rsidRDefault="00C835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Minister Cyfryzacji, mający siedzibę w Warszawie (00-060) przy ul. Królewskiej 27 – odpowiada za utrzymanie i rozwój Centralnego Rejestru Wyborców oraz aktualizuje informacje o zgłoszeniu chęci głosowania w wyborach do Parlamentu Europejskiego przeprowadzanych przez inne państwo członkowskie Unii Europejskiej;</w:t>
            </w:r>
          </w:p>
          <w:p w14:paraId="6CFF295F" w14:textId="77777777" w:rsidR="007316E1" w:rsidRDefault="00C835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Minister Spraw Wewnętrznych i Administracji, mający siedzibę w Warszawie (02-591) przy ul. Stefana Batorego 5 – zapewnia funkcjonowanie w kraju wydzielonej sieci umożliwiającej dostęp do Centralnego Rejestru Wyborców;</w:t>
            </w:r>
          </w:p>
          <w:p w14:paraId="13E30399" w14:textId="77777777" w:rsidR="007316E1" w:rsidRDefault="00C835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 Minister Spraw Zagranicznych mający siedzibę w Warszawie (00-580) przy ul. J.Ch. Szucha 23 – zapewnia funkcjonowanie poza granicami kraju wydzielonej sieci umożliwiającej konsulom dostęp do Centralnego Rejestru Wyborców.</w:t>
            </w:r>
          </w:p>
        </w:tc>
      </w:tr>
      <w:tr w:rsidR="007316E1" w14:paraId="59F09F7C" w14:textId="77777777">
        <w:trPr>
          <w:tblHeader/>
        </w:trPr>
        <w:tc>
          <w:tcPr>
            <w:tcW w:w="2047" w:type="dxa"/>
            <w:shd w:val="pct10" w:color="auto" w:fill="auto"/>
          </w:tcPr>
          <w:p w14:paraId="3307B862" w14:textId="77777777" w:rsidR="007316E1" w:rsidRDefault="00C83548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DANE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KONTAKTOWE ADMINISTRATORA</w:t>
            </w:r>
          </w:p>
        </w:tc>
        <w:tc>
          <w:tcPr>
            <w:tcW w:w="8408" w:type="dxa"/>
            <w:shd w:val="clear" w:color="auto" w:fill="auto"/>
          </w:tcPr>
          <w:p w14:paraId="4A39548D" w14:textId="77777777" w:rsidR="007316E1" w:rsidRDefault="00C8354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 administratorem – Wójtem/Burmistrzem/Prezydentem miasta można się skontaktować pisemnie na adres siedziby administratora.</w:t>
            </w:r>
          </w:p>
          <w:p w14:paraId="146D93F8" w14:textId="77777777" w:rsidR="007316E1" w:rsidRDefault="00C8354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 administratorem – Ministrem Cyfryzacji można się skontaktować poprzez adres email kancelaria@cyfra.gov.pl lub pisemnie na adres siedziby administratora. </w:t>
            </w:r>
          </w:p>
          <w:p w14:paraId="4AD25667" w14:textId="77777777" w:rsidR="007316E1" w:rsidRDefault="00C8354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 administratorem – Ministrem Spraw Wewnętrznych i Administracji można skontaktować poprzez adres mail iod@mswia.gov.pl lub pisemnie na adres siedziby administratora.</w:t>
            </w:r>
          </w:p>
          <w:p w14:paraId="024987EF" w14:textId="77777777" w:rsidR="007316E1" w:rsidRDefault="00C83548">
            <w:pPr>
              <w:spacing w:after="0"/>
              <w:jc w:val="both"/>
            </w:pPr>
            <w:r>
              <w:rPr>
                <w:rFonts w:cstheme="minorHAnsi"/>
                <w:sz w:val="18"/>
                <w:szCs w:val="18"/>
              </w:rPr>
              <w:t xml:space="preserve">Z administratorem – Ministrem Spraw Zagranicznych można się skontaktować poprzez adres e-mail: iod@msz.gov.pl lub pisemnie na adres siedziby, zaś z wykonującym obowiązki administratora, którym jest konsul RP, można skontaktować się poprzez właściwy adres instytucjonalny e-mail urzędu konsularnego lub pisemnie pod adresem, zgodnie z informacją opublikowaną na stronie: </w:t>
            </w:r>
            <w:hyperlink r:id="rId5">
              <w:r>
                <w:rPr>
                  <w:rStyle w:val="czeinternetowe"/>
                  <w:rFonts w:cstheme="minorHAnsi"/>
                  <w:color w:val="4472C4" w:themeColor="accent1"/>
                  <w:sz w:val="18"/>
                  <w:szCs w:val="18"/>
                </w:rPr>
                <w:t>https://www.gov.pl/web/dyplomacja/polskie-przedstawicielstwa-na-</w:t>
              </w:r>
            </w:hyperlink>
            <w:r>
              <w:rPr>
                <w:rFonts w:cstheme="minorHAnsi"/>
                <w:color w:val="4472C4" w:themeColor="accent1"/>
                <w:sz w:val="18"/>
                <w:szCs w:val="18"/>
                <w:u w:val="single"/>
              </w:rPr>
              <w:t>świecie</w:t>
            </w:r>
            <w:r>
              <w:rPr>
                <w:rFonts w:cstheme="minorHAnsi"/>
                <w:color w:val="4472C4" w:themeColor="accent1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7316E1" w14:paraId="1A43B543" w14:textId="77777777">
        <w:trPr>
          <w:tblHeader/>
        </w:trPr>
        <w:tc>
          <w:tcPr>
            <w:tcW w:w="2047" w:type="dxa"/>
            <w:shd w:val="pct10" w:color="auto" w:fill="auto"/>
          </w:tcPr>
          <w:p w14:paraId="7F2332B5" w14:textId="77777777" w:rsidR="007316E1" w:rsidRDefault="00C83548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DANE KONTAKTOWE INSPEKTORA OCHRONY DANYCH</w:t>
            </w:r>
          </w:p>
        </w:tc>
        <w:tc>
          <w:tcPr>
            <w:tcW w:w="8408" w:type="dxa"/>
            <w:shd w:val="clear" w:color="auto" w:fill="auto"/>
          </w:tcPr>
          <w:p w14:paraId="045D58B9" w14:textId="77777777" w:rsidR="007316E1" w:rsidRDefault="00C83548">
            <w:pPr>
              <w:spacing w:after="0"/>
              <w:jc w:val="both"/>
            </w:pPr>
            <w:r>
              <w:rPr>
                <w:rFonts w:cstheme="minorHAnsi"/>
                <w:sz w:val="18"/>
                <w:szCs w:val="18"/>
              </w:rPr>
              <w:t xml:space="preserve">Administrator – Wójt Gminy Miłki wyznaczył inspektora ochrony danych, z którym może się Pani/Pan skontaktować </w:t>
            </w:r>
            <w:r>
              <w:rPr>
                <w:sz w:val="18"/>
                <w:szCs w:val="18"/>
              </w:rPr>
              <w:t xml:space="preserve">za pomocą adresu e-mail: </w:t>
            </w:r>
            <w:r>
              <w:rPr>
                <w:color w:val="4472C4" w:themeColor="accent1"/>
                <w:sz w:val="18"/>
                <w:szCs w:val="18"/>
                <w:u w:val="single"/>
              </w:rPr>
              <w:t>iodo@gminamilki.pl.</w:t>
            </w:r>
          </w:p>
          <w:p w14:paraId="0C215434" w14:textId="77777777" w:rsidR="007316E1" w:rsidRDefault="00C8354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Administrator – Minister Cyfryzacji wyznaczył inspektora ochrony danych, z którym może się Pan/Pani kontaktować, we wszystkich sprawach związanych z przetwarzaniem danych osobowych, poprzez email </w:t>
            </w:r>
            <w:r>
              <w:rPr>
                <w:rFonts w:cstheme="minorHAnsi"/>
                <w:color w:val="4472C4" w:themeColor="accent1"/>
                <w:sz w:val="18"/>
                <w:szCs w:val="18"/>
                <w:u w:val="single"/>
              </w:rPr>
              <w:t>iod@mc.gov.pl</w:t>
            </w:r>
            <w:r>
              <w:rPr>
                <w:rFonts w:cstheme="minorHAnsi"/>
                <w:sz w:val="18"/>
                <w:szCs w:val="18"/>
              </w:rPr>
              <w:t xml:space="preserve"> lub pisemnie na adres siedziby administratora.</w:t>
            </w:r>
          </w:p>
          <w:p w14:paraId="75A7FBB2" w14:textId="77777777" w:rsidR="007316E1" w:rsidRDefault="00C8354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Administrator – Minister Spraw Wewnętrznych i Administracji wyznaczył inspektora ochrony danych, z którym może się Pani/Pan skontaktować poprzez email: </w:t>
            </w:r>
            <w:r>
              <w:rPr>
                <w:rFonts w:cstheme="minorHAnsi"/>
                <w:color w:val="4472C4" w:themeColor="accent1"/>
                <w:sz w:val="18"/>
                <w:szCs w:val="18"/>
                <w:u w:val="single"/>
              </w:rPr>
              <w:t>iod@mswia.gov.pl</w:t>
            </w:r>
            <w:r>
              <w:rPr>
                <w:rFonts w:cstheme="minorHAnsi"/>
                <w:sz w:val="18"/>
                <w:szCs w:val="18"/>
              </w:rPr>
              <w:t xml:space="preserve"> lub pisemnie na adres siedziby administratora.</w:t>
            </w:r>
          </w:p>
          <w:p w14:paraId="486FCD55" w14:textId="77777777" w:rsidR="007316E1" w:rsidRDefault="00C8354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Administrator – Minister Spraw Zagranicznych wyznaczył, w odniesieniu do danych przetwarzanych w Ministerstwie Spraw Zagranicznych jak i placówkach zagranicznych, inspektora ochrony danych, z którym może się Pan/Pani skontaktować poprzez email: </w:t>
            </w:r>
            <w:r>
              <w:rPr>
                <w:rFonts w:cstheme="minorHAnsi"/>
                <w:color w:val="4472C4" w:themeColor="accent1"/>
                <w:sz w:val="18"/>
                <w:szCs w:val="18"/>
                <w:u w:val="single"/>
              </w:rPr>
              <w:t>iod@msz.gov.pl</w:t>
            </w:r>
            <w:r>
              <w:rPr>
                <w:rFonts w:cstheme="minorHAnsi"/>
                <w:sz w:val="18"/>
                <w:szCs w:val="18"/>
              </w:rPr>
              <w:t xml:space="preserve"> lub pisemnie na adres siedziby administratora.</w:t>
            </w:r>
          </w:p>
          <w:p w14:paraId="0424FE7D" w14:textId="77777777" w:rsidR="007316E1" w:rsidRDefault="00C8354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działania.</w:t>
            </w:r>
          </w:p>
        </w:tc>
      </w:tr>
      <w:tr w:rsidR="007316E1" w14:paraId="2D6AC1D9" w14:textId="77777777">
        <w:trPr>
          <w:tblHeader/>
        </w:trPr>
        <w:tc>
          <w:tcPr>
            <w:tcW w:w="2047" w:type="dxa"/>
            <w:shd w:val="pct10" w:color="auto" w:fill="auto"/>
          </w:tcPr>
          <w:p w14:paraId="328D997E" w14:textId="77777777" w:rsidR="007316E1" w:rsidRDefault="00C83548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CELE PRZETWARZANIA I PODSTAWA PRAWNA</w:t>
            </w:r>
          </w:p>
        </w:tc>
        <w:tc>
          <w:tcPr>
            <w:tcW w:w="8408" w:type="dxa"/>
            <w:shd w:val="clear" w:color="auto" w:fill="auto"/>
          </w:tcPr>
          <w:p w14:paraId="7D463B8E" w14:textId="77777777" w:rsidR="007316E1" w:rsidRDefault="00C8354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Pani/Pana dane będą przetwarzane na podstawie art.6 ust.1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      </w:r>
            <w:proofErr w:type="spellStart"/>
            <w:r>
              <w:rPr>
                <w:rFonts w:cstheme="minorHAnsi"/>
                <w:sz w:val="18"/>
                <w:szCs w:val="18"/>
              </w:rPr>
              <w:t>późn</w:t>
            </w:r>
            <w:proofErr w:type="spellEnd"/>
            <w:r>
              <w:rPr>
                <w:rFonts w:cstheme="minorHAnsi"/>
                <w:sz w:val="18"/>
                <w:szCs w:val="18"/>
              </w:rPr>
              <w:t>. zm.) (dalej: RODO) w związku z przepisem szczególnym ustawy;</w:t>
            </w:r>
          </w:p>
          <w:p w14:paraId="0A67AD0D" w14:textId="77777777" w:rsidR="007316E1" w:rsidRDefault="00C83548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przez Wójta/Burmistrza/Prezydenta miasta - w celu wprowadzenia Pani/Pana danych do Centralnego Rejestru Wyborców – na podstawie art. 18b § 1 ustawy z dnia 5 stycznia 2011 r. – Kodeks wyborczy (Dz. U. z 2022 r. poz. 1277 i 2418 oraz z 2023 r. poz. 497)</w:t>
            </w:r>
          </w:p>
          <w:p w14:paraId="466685F1" w14:textId="77777777" w:rsidR="007316E1" w:rsidRDefault="00C83548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Konsula - w celu wprowadzenia Pani/Pana danych do Centralnego Rejestru Wyborców – na podstawie art. 18b § 2 ustawy z dnia 5 stycznia 2011 r. – Kodeks wyborczy</w:t>
            </w:r>
          </w:p>
          <w:p w14:paraId="662D4D8F" w14:textId="77777777" w:rsidR="007316E1" w:rsidRDefault="00C83548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przez Ministra Cyfryzacji - w celu wprowadzenia Pani/Pana danych do Centralnego Rejestru Wyborców – na podstawie art. 18b § 3 ustawy z dnia 5 stycznia 2011 r. – Kodeks wyborczy oraz w celu utrzymania i rozwoju rejestru</w:t>
            </w:r>
          </w:p>
          <w:p w14:paraId="73054D13" w14:textId="77777777" w:rsidR="007316E1" w:rsidRDefault="00C8354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Dane zgromadzone w Centralnym Rejestrze służą do sporządzania spisów wyborców. Ujęcie w spisie wyborców umożliwia realizację prawa </w:t>
            </w:r>
            <w:r>
              <w:rPr>
                <w:rFonts w:cstheme="minorHAnsi"/>
                <w:sz w:val="18"/>
                <w:szCs w:val="18"/>
              </w:rPr>
              <w:t>wybierania.</w:t>
            </w:r>
          </w:p>
        </w:tc>
      </w:tr>
    </w:tbl>
    <w:p w14:paraId="739B63B1" w14:textId="77777777" w:rsidR="007316E1" w:rsidRDefault="00C83548">
      <w:r>
        <w:br w:type="page"/>
      </w: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3207"/>
        <w:gridCol w:w="7249"/>
      </w:tblGrid>
      <w:tr w:rsidR="007316E1" w14:paraId="2E86460F" w14:textId="77777777">
        <w:trPr>
          <w:trHeight w:val="551"/>
          <w:tblHeader/>
        </w:trPr>
        <w:tc>
          <w:tcPr>
            <w:tcW w:w="10455" w:type="dxa"/>
            <w:gridSpan w:val="2"/>
            <w:shd w:val="pct10" w:color="auto" w:fill="auto"/>
          </w:tcPr>
          <w:p w14:paraId="2B4C708B" w14:textId="77777777" w:rsidR="007316E1" w:rsidRDefault="00C83548">
            <w:pPr>
              <w:pageBreakBefore/>
              <w:spacing w:before="240"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Klauzula informacyjna dot. przetwarzania danych osobowych w związku z ustawą 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  <w:t>z dnia 5 stycznia 2011 r. Kodeks wyborczy</w:t>
            </w:r>
          </w:p>
        </w:tc>
      </w:tr>
      <w:tr w:rsidR="007316E1" w14:paraId="5E562ED3" w14:textId="77777777">
        <w:trPr>
          <w:tblHeader/>
        </w:trPr>
        <w:tc>
          <w:tcPr>
            <w:tcW w:w="3207" w:type="dxa"/>
            <w:shd w:val="pct10" w:color="auto" w:fill="auto"/>
          </w:tcPr>
          <w:p w14:paraId="703A84D0" w14:textId="77777777" w:rsidR="007316E1" w:rsidRDefault="00C8354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ODBIORCY DANYCH </w:t>
            </w:r>
          </w:p>
        </w:tc>
        <w:tc>
          <w:tcPr>
            <w:tcW w:w="7248" w:type="dxa"/>
            <w:shd w:val="clear" w:color="auto" w:fill="auto"/>
          </w:tcPr>
          <w:p w14:paraId="100617D3" w14:textId="77777777" w:rsidR="007316E1" w:rsidRDefault="00C8354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Odbiorcami danych są:</w:t>
            </w:r>
          </w:p>
          <w:p w14:paraId="54CCC1A8" w14:textId="77777777" w:rsidR="007316E1" w:rsidRDefault="00C83548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Centralny Ośrodek Informatyki – w zakresie technicznego utrzymania Centralnego Rejestru Wyborców;</w:t>
            </w:r>
          </w:p>
          <w:p w14:paraId="4E2E3939" w14:textId="77777777" w:rsidR="007316E1" w:rsidRDefault="00C83548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Państwowa Komisja Wyborcza – w zakresie nadzorowania prawidłowości aktualizowania Centralnego Rejestru Wyborców.</w:t>
            </w:r>
          </w:p>
        </w:tc>
      </w:tr>
      <w:tr w:rsidR="007316E1" w14:paraId="3AD56ACA" w14:textId="77777777">
        <w:trPr>
          <w:tblHeader/>
        </w:trPr>
        <w:tc>
          <w:tcPr>
            <w:tcW w:w="3207" w:type="dxa"/>
            <w:shd w:val="pct10" w:color="auto" w:fill="auto"/>
          </w:tcPr>
          <w:p w14:paraId="2B4F3CCE" w14:textId="77777777" w:rsidR="007316E1" w:rsidRDefault="00C83548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7248" w:type="dxa"/>
            <w:shd w:val="clear" w:color="auto" w:fill="auto"/>
          </w:tcPr>
          <w:p w14:paraId="19DC70BF" w14:textId="77777777" w:rsidR="007316E1" w:rsidRDefault="00C8354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Dane o obywatelach Unii </w:t>
            </w:r>
            <w:r>
              <w:rPr>
                <w:rFonts w:cstheme="minorHAnsi"/>
                <w:sz w:val="18"/>
                <w:szCs w:val="18"/>
              </w:rPr>
              <w:t>Europejskiej niebędących obywatelami polskimi, korzystających z praw wyborczych w Rzeczypospolitej Polskiej są przekazywane przez Ministra Cyfryzacji właściwym organom państw członkowskich Unii Europejskiej.</w:t>
            </w:r>
          </w:p>
          <w:p w14:paraId="38DE14EC" w14:textId="77777777" w:rsidR="007316E1" w:rsidRDefault="00C8354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Minister Cyfryzacji przekazuje właściwym organom państw członkowskich Unii Europejskiej, na ich wniosek, dane dotyczące obywateli polskich chcących korzystać z praw wyborczych na terytorium innego państwa członkowskiego Unii Europejskiej, w zakresie niezbędnym do korzystania z tych praw.</w:t>
            </w:r>
          </w:p>
        </w:tc>
      </w:tr>
      <w:tr w:rsidR="007316E1" w14:paraId="132EC50E" w14:textId="77777777">
        <w:trPr>
          <w:tblHeader/>
        </w:trPr>
        <w:tc>
          <w:tcPr>
            <w:tcW w:w="3207" w:type="dxa"/>
            <w:shd w:val="pct10" w:color="auto" w:fill="auto"/>
          </w:tcPr>
          <w:p w14:paraId="286EA50C" w14:textId="77777777" w:rsidR="007316E1" w:rsidRDefault="00C83548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OKRES PRZECHOWYWANIA DANYCH</w:t>
            </w:r>
          </w:p>
        </w:tc>
        <w:tc>
          <w:tcPr>
            <w:tcW w:w="7248" w:type="dxa"/>
            <w:shd w:val="clear" w:color="auto" w:fill="auto"/>
          </w:tcPr>
          <w:p w14:paraId="37BE72C9" w14:textId="77777777" w:rsidR="007316E1" w:rsidRDefault="00C8354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Okres przechowywania danych obywateli polskich w Centralnym Rejestrze Wyborców obejmuje okres życia danej osoby od momentu ukończenia 17 lat do dnia zarejestrowania dla tej osoby zgonu lub utraty obywatelstwa polskiego.</w:t>
            </w:r>
          </w:p>
          <w:p w14:paraId="2046500E" w14:textId="77777777" w:rsidR="007316E1" w:rsidRDefault="00C8354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Dla wyborców będących obywatelami Unii Europejskiej niebędących obywatelami polskimi oraz obywatelami Zjednoczonego Królestwa Wielkiej Brytanii i Irlandii Północnej, uprawnionych do korzystania z praw wyborczych w Rzeczypospolitej Polskiej okres przechowywania danych rozpoczyna się od momentu ujęcia na wniosek w obwodzie glosowania do czasu złożenia wniosku o skreślenie z Centralnego Rejestru Wyborców albo zarejestrowania w Polsce zgonu lub utraty Klauzula informacyjna dot. przetwarzania danych osobowych w </w:t>
            </w:r>
            <w:r>
              <w:rPr>
                <w:rFonts w:cstheme="minorHAnsi"/>
                <w:sz w:val="18"/>
                <w:szCs w:val="18"/>
              </w:rPr>
              <w:t>związku z ustawą z dnia 5 stycznia 2011 r. Kodeks wyborczy obywatelstwa uprawniającego do głosowania w Polsce.</w:t>
            </w:r>
          </w:p>
          <w:p w14:paraId="4479E40E" w14:textId="77777777" w:rsidR="007316E1" w:rsidRDefault="00C8354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Zapisy w dziennikach systemów (logach) Centralnego Rejestru Wyborców przechowywane są przez 5 lat od dnia ich utworzenia (art.18 § 11 ustawy z dnia 5 stycznia 2011 r. – Kodeks wyborczy).</w:t>
            </w:r>
          </w:p>
        </w:tc>
      </w:tr>
      <w:tr w:rsidR="007316E1" w14:paraId="49D9A1C1" w14:textId="77777777">
        <w:trPr>
          <w:tblHeader/>
        </w:trPr>
        <w:tc>
          <w:tcPr>
            <w:tcW w:w="3207" w:type="dxa"/>
            <w:shd w:val="pct10" w:color="auto" w:fill="auto"/>
          </w:tcPr>
          <w:p w14:paraId="044A6702" w14:textId="77777777" w:rsidR="007316E1" w:rsidRDefault="00C83548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PRAWA PODMIOTÓW DANYCH</w:t>
            </w:r>
          </w:p>
        </w:tc>
        <w:tc>
          <w:tcPr>
            <w:tcW w:w="7248" w:type="dxa"/>
            <w:shd w:val="clear" w:color="auto" w:fill="auto"/>
          </w:tcPr>
          <w:p w14:paraId="355E5EB1" w14:textId="77777777" w:rsidR="007316E1" w:rsidRDefault="00C8354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Przysługuje Pani/Panu:</w:t>
            </w:r>
          </w:p>
          <w:p w14:paraId="0063712A" w14:textId="77777777" w:rsidR="007316E1" w:rsidRDefault="00C83548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prawo dostępu do Pani/Pana danych;</w:t>
            </w:r>
          </w:p>
          <w:p w14:paraId="01F908F7" w14:textId="77777777" w:rsidR="007316E1" w:rsidRDefault="00C83548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prawo żądania ich sprostowania. Do weryfikacji prawidłowości danych osobowych zawartych w Centralnym Rejestrze Wyborców oraz stwierdzania </w:t>
            </w:r>
            <w:r>
              <w:rPr>
                <w:rFonts w:cstheme="minorHAnsi"/>
                <w:sz w:val="18"/>
                <w:szCs w:val="18"/>
              </w:rPr>
              <w:t>niezgodności tych danych ze stanem faktycznym stosuje się art. 11 ustawy z dnia 24 września 2010 r. o ewidencji ludności.</w:t>
            </w:r>
          </w:p>
        </w:tc>
      </w:tr>
      <w:tr w:rsidR="007316E1" w14:paraId="15916F5B" w14:textId="77777777">
        <w:trPr>
          <w:tblHeader/>
        </w:trPr>
        <w:tc>
          <w:tcPr>
            <w:tcW w:w="3207" w:type="dxa"/>
            <w:shd w:val="pct10" w:color="auto" w:fill="auto"/>
          </w:tcPr>
          <w:p w14:paraId="3D1F4FE7" w14:textId="77777777" w:rsidR="007316E1" w:rsidRDefault="00C83548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248" w:type="dxa"/>
            <w:shd w:val="clear" w:color="auto" w:fill="auto"/>
          </w:tcPr>
          <w:p w14:paraId="754932EC" w14:textId="77777777" w:rsidR="007316E1" w:rsidRDefault="00C8354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Przysługuje Pani/Panu również prawo wniesienia skargi do organu nadzorczego:</w:t>
            </w:r>
          </w:p>
          <w:p w14:paraId="1433780E" w14:textId="77777777" w:rsidR="007316E1" w:rsidRDefault="00C83548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Prezesa Urzędu Ochrony Danych Osobowych; Adres: Stawki 2, 00-193 Warszawa</w:t>
            </w:r>
          </w:p>
        </w:tc>
      </w:tr>
      <w:tr w:rsidR="007316E1" w14:paraId="5631CF9C" w14:textId="77777777">
        <w:trPr>
          <w:tblHeader/>
        </w:trPr>
        <w:tc>
          <w:tcPr>
            <w:tcW w:w="3207" w:type="dxa"/>
            <w:shd w:val="pct10" w:color="auto" w:fill="auto"/>
          </w:tcPr>
          <w:p w14:paraId="0769A75D" w14:textId="77777777" w:rsidR="007316E1" w:rsidRDefault="00C83548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ŹRÓDŁO POCHODZENIA DANYCH OSOBOWYCH</w:t>
            </w:r>
          </w:p>
        </w:tc>
        <w:tc>
          <w:tcPr>
            <w:tcW w:w="7248" w:type="dxa"/>
            <w:shd w:val="clear" w:color="auto" w:fill="auto"/>
          </w:tcPr>
          <w:p w14:paraId="7B466230" w14:textId="77777777" w:rsidR="007316E1" w:rsidRDefault="00C8354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Centralny Rejestr Wyborców jest zasilany danymi z Rejestru PESEL. Pani/Pana dane do Centralnego Rejestru Wyborców są wprowadzane także na podstawie orzeczeń sądowych wpływających na realizację prawa wybierania oraz składanych przez Panią/Pana wniosków co do sposobu lub miejsca głosowania.</w:t>
            </w:r>
          </w:p>
        </w:tc>
      </w:tr>
      <w:tr w:rsidR="007316E1" w14:paraId="2336F08D" w14:textId="77777777">
        <w:trPr>
          <w:tblHeader/>
        </w:trPr>
        <w:tc>
          <w:tcPr>
            <w:tcW w:w="3207" w:type="dxa"/>
            <w:shd w:val="pct10" w:color="auto" w:fill="auto"/>
          </w:tcPr>
          <w:p w14:paraId="4FF67D65" w14:textId="77777777" w:rsidR="007316E1" w:rsidRDefault="00C8354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INFORMACJA O DOWOLNOŚCI LUB OBOWIĄZKU PODANIA DANYCH ORAZ KONSEKWENCJACH NIEPODANIA DANYCH </w:t>
            </w:r>
          </w:p>
        </w:tc>
        <w:tc>
          <w:tcPr>
            <w:tcW w:w="7248" w:type="dxa"/>
            <w:shd w:val="clear" w:color="auto" w:fill="auto"/>
          </w:tcPr>
          <w:p w14:paraId="3E3570D8" w14:textId="77777777" w:rsidR="007316E1" w:rsidRDefault="00C8354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Nie posiada Pani/Pan uprawnień lub obowiązków związanych z podaniem danych osobowych. Zgodnie z art. 18 § 2 ustawy z dnia 5 stycznia 2011 r. – Kodeks wyborczy dane osobowe są przekazywane do Centralnego Rejestru Wyborców z rejestru PESEL, po ukończeniu przez osobę 17 lat. W przypadku działania na wniosek w sprawach związanych ze sposobem lub miejscem głosowania, odmowa podania danych skutkuje niezrealizowaniem żądania.</w:t>
            </w:r>
          </w:p>
        </w:tc>
      </w:tr>
      <w:tr w:rsidR="007316E1" w14:paraId="03A4F374" w14:textId="77777777">
        <w:trPr>
          <w:tblHeader/>
        </w:trPr>
        <w:tc>
          <w:tcPr>
            <w:tcW w:w="3207" w:type="dxa"/>
            <w:shd w:val="pct10" w:color="auto" w:fill="auto"/>
          </w:tcPr>
          <w:p w14:paraId="0DB72226" w14:textId="77777777" w:rsidR="007316E1" w:rsidRDefault="00C83548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INFORMACJA O ZAUTOMATYZOWANYM PODEJMOWANIU DECYZJI I PROFILOWANIU</w:t>
            </w:r>
          </w:p>
        </w:tc>
        <w:tc>
          <w:tcPr>
            <w:tcW w:w="7248" w:type="dxa"/>
            <w:shd w:val="clear" w:color="auto" w:fill="auto"/>
          </w:tcPr>
          <w:p w14:paraId="45A5C5E0" w14:textId="77777777" w:rsidR="007316E1" w:rsidRDefault="00C8354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Pani/Pana dane osobowe nie będą podlegały zautomatyzowanemu podejmowaniu decyzji w tym profilowaniu.</w:t>
            </w:r>
          </w:p>
        </w:tc>
      </w:tr>
    </w:tbl>
    <w:p w14:paraId="6A1C4AC8" w14:textId="77777777" w:rsidR="007316E1" w:rsidRDefault="007316E1"/>
    <w:sectPr w:rsidR="007316E1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E0215"/>
    <w:multiLevelType w:val="multilevel"/>
    <w:tmpl w:val="0FD6E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B4365"/>
    <w:multiLevelType w:val="multilevel"/>
    <w:tmpl w:val="64A6A8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87316E"/>
    <w:multiLevelType w:val="multilevel"/>
    <w:tmpl w:val="1D3012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530F44"/>
    <w:multiLevelType w:val="multilevel"/>
    <w:tmpl w:val="8FEE22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0E3E7B"/>
    <w:multiLevelType w:val="multilevel"/>
    <w:tmpl w:val="8AA2F6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E9E56CB"/>
    <w:multiLevelType w:val="multilevel"/>
    <w:tmpl w:val="C5865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00426625">
    <w:abstractNumId w:val="3"/>
  </w:num>
  <w:num w:numId="2" w16cid:durableId="758794000">
    <w:abstractNumId w:val="5"/>
  </w:num>
  <w:num w:numId="3" w16cid:durableId="231428345">
    <w:abstractNumId w:val="1"/>
  </w:num>
  <w:num w:numId="4" w16cid:durableId="1224221566">
    <w:abstractNumId w:val="2"/>
  </w:num>
  <w:num w:numId="5" w16cid:durableId="947615670">
    <w:abstractNumId w:val="0"/>
  </w:num>
  <w:num w:numId="6" w16cid:durableId="13232426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E1"/>
    <w:rsid w:val="007316E1"/>
    <w:rsid w:val="00C8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78F3"/>
  <w15:docId w15:val="{8CAB9A61-074D-4916-B53D-312D1260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41C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41CC1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theme="minorHAnsi"/>
      <w:color w:val="4472C4" w:themeColor="accent1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2D19F7"/>
    <w:pPr>
      <w:ind w:left="720"/>
      <w:contextualSpacing/>
    </w:pPr>
  </w:style>
  <w:style w:type="table" w:styleId="Tabela-Siatka">
    <w:name w:val="Table Grid"/>
    <w:basedOn w:val="Standardowy"/>
    <w:uiPriority w:val="39"/>
    <w:rsid w:val="000A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dyplomacja/polskie-przedstawicielstwa-na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1220</Words>
  <Characters>7321</Characters>
  <Application>Microsoft Office Word</Application>
  <DocSecurity>4</DocSecurity>
  <Lines>61</Lines>
  <Paragraphs>17</Paragraphs>
  <ScaleCrop>false</ScaleCrop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Bolesław Idek</dc:creator>
  <dc:description/>
  <cp:lastModifiedBy>Sztemberg Rafał</cp:lastModifiedBy>
  <cp:revision>2</cp:revision>
  <dcterms:created xsi:type="dcterms:W3CDTF">2023-09-12T09:00:00Z</dcterms:created>
  <dcterms:modified xsi:type="dcterms:W3CDTF">2023-09-12T09:00:00Z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