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EE" w:rsidRPr="00D15AD2" w:rsidRDefault="00464FC6" w:rsidP="0024443A">
      <w:pPr>
        <w:jc w:val="right"/>
        <w:rPr>
          <w:rFonts w:ascii="Arial" w:hAnsi="Arial" w:cs="Arial"/>
          <w:sz w:val="22"/>
          <w:szCs w:val="22"/>
        </w:rPr>
      </w:pPr>
      <w:r w:rsidRPr="00D15AD2">
        <w:rPr>
          <w:rFonts w:ascii="Arial" w:hAnsi="Arial" w:cs="Arial"/>
          <w:b/>
          <w:sz w:val="22"/>
          <w:szCs w:val="22"/>
        </w:rPr>
        <w:t>Załącznik D</w:t>
      </w:r>
      <w:r w:rsidRPr="00D15AD2">
        <w:rPr>
          <w:rFonts w:ascii="Arial" w:hAnsi="Arial" w:cs="Arial"/>
          <w:sz w:val="22"/>
          <w:szCs w:val="22"/>
        </w:rPr>
        <w:t xml:space="preserve"> wzór umowy</w:t>
      </w:r>
    </w:p>
    <w:p w:rsidR="001768EE" w:rsidRPr="00D15AD2" w:rsidRDefault="001768EE" w:rsidP="0024443A">
      <w:pPr>
        <w:rPr>
          <w:rFonts w:ascii="Arial" w:hAnsi="Arial" w:cs="Arial"/>
          <w:sz w:val="22"/>
          <w:szCs w:val="22"/>
        </w:rPr>
      </w:pPr>
    </w:p>
    <w:p w:rsidR="001768EE" w:rsidRPr="00D15AD2" w:rsidRDefault="001768EE" w:rsidP="0024443A">
      <w:pPr>
        <w:rPr>
          <w:rFonts w:ascii="Arial" w:hAnsi="Arial" w:cs="Arial"/>
          <w:sz w:val="22"/>
          <w:szCs w:val="22"/>
        </w:rPr>
      </w:pPr>
    </w:p>
    <w:p w:rsidR="001768EE" w:rsidRPr="00D15AD2" w:rsidRDefault="00464FC6" w:rsidP="0024443A">
      <w:pPr>
        <w:keepNext/>
        <w:rPr>
          <w:rFonts w:ascii="Arial" w:hAnsi="Arial" w:cs="Arial"/>
          <w:bCs/>
          <w:sz w:val="22"/>
          <w:szCs w:val="22"/>
          <w:lang w:eastAsia="ar-SA"/>
        </w:rPr>
      </w:pPr>
      <w:r w:rsidRPr="00D15AD2">
        <w:rPr>
          <w:rFonts w:ascii="Arial" w:hAnsi="Arial" w:cs="Arial"/>
          <w:bCs/>
          <w:sz w:val="22"/>
          <w:szCs w:val="22"/>
          <w:lang w:val="x-none" w:eastAsia="ar-SA"/>
        </w:rPr>
        <w:t xml:space="preserve">Zawarta w dniu </w:t>
      </w:r>
      <w:r w:rsidRPr="00D15AD2">
        <w:rPr>
          <w:rFonts w:ascii="Arial" w:hAnsi="Arial" w:cs="Arial"/>
          <w:bCs/>
          <w:sz w:val="22"/>
          <w:szCs w:val="22"/>
          <w:lang w:eastAsia="ar-SA"/>
        </w:rPr>
        <w:t>………………… 201</w:t>
      </w:r>
      <w:r w:rsidR="0098158A">
        <w:rPr>
          <w:rFonts w:ascii="Arial" w:hAnsi="Arial" w:cs="Arial"/>
          <w:bCs/>
          <w:sz w:val="22"/>
          <w:szCs w:val="22"/>
          <w:lang w:eastAsia="ar-SA"/>
        </w:rPr>
        <w:t>9</w:t>
      </w:r>
      <w:r w:rsidRPr="00D15AD2">
        <w:rPr>
          <w:rFonts w:ascii="Arial" w:hAnsi="Arial" w:cs="Arial"/>
          <w:bCs/>
          <w:sz w:val="22"/>
          <w:szCs w:val="22"/>
          <w:lang w:eastAsia="ar-SA"/>
        </w:rPr>
        <w:t xml:space="preserve"> r. w ……………………</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pomiędzy:</w:t>
      </w:r>
    </w:p>
    <w:p w:rsidR="001768EE" w:rsidRPr="00D15AD2" w:rsidRDefault="00464FC6" w:rsidP="0024443A">
      <w:pPr>
        <w:jc w:val="both"/>
        <w:rPr>
          <w:rFonts w:ascii="Arial" w:hAnsi="Arial" w:cs="Arial"/>
          <w:bCs/>
          <w:sz w:val="22"/>
          <w:szCs w:val="22"/>
          <w:lang w:eastAsia="ar-SA"/>
        </w:rPr>
      </w:pPr>
      <w:r w:rsidRPr="00D15AD2">
        <w:rPr>
          <w:rFonts w:ascii="Arial" w:hAnsi="Arial" w:cs="Arial"/>
          <w:sz w:val="22"/>
          <w:szCs w:val="22"/>
          <w:lang w:eastAsia="ar-SA"/>
        </w:rPr>
        <w:t xml:space="preserve">Gminą Miłki z siedzibą 11-513 Miłki ul. Mazurska 2, </w:t>
      </w:r>
      <w:r w:rsidRPr="00D15AD2">
        <w:rPr>
          <w:rFonts w:ascii="Arial" w:hAnsi="Arial" w:cs="Arial"/>
          <w:bCs/>
          <w:sz w:val="22"/>
          <w:szCs w:val="22"/>
          <w:lang w:eastAsia="ar-SA"/>
        </w:rPr>
        <w:t>REGON 790671260,</w:t>
      </w:r>
      <w:r w:rsidRPr="00D15AD2">
        <w:rPr>
          <w:rFonts w:ascii="Arial" w:hAnsi="Arial" w:cs="Arial"/>
          <w:sz w:val="22"/>
          <w:szCs w:val="22"/>
          <w:lang w:eastAsia="ar-SA"/>
        </w:rPr>
        <w:t xml:space="preserve"> </w:t>
      </w:r>
      <w:r w:rsidRPr="00D15AD2">
        <w:rPr>
          <w:rFonts w:ascii="Arial" w:hAnsi="Arial" w:cs="Arial"/>
          <w:sz w:val="22"/>
          <w:szCs w:val="22"/>
          <w:lang w:eastAsia="ar-SA"/>
        </w:rPr>
        <w:br/>
      </w:r>
      <w:r w:rsidRPr="00D15AD2">
        <w:rPr>
          <w:rFonts w:ascii="Arial" w:hAnsi="Arial" w:cs="Arial"/>
          <w:bCs/>
          <w:sz w:val="22"/>
          <w:szCs w:val="22"/>
          <w:lang w:eastAsia="ar-SA"/>
        </w:rPr>
        <w:t>NIP 8451953746,</w:t>
      </w:r>
    </w:p>
    <w:p w:rsidR="001768EE" w:rsidRPr="00D15AD2" w:rsidRDefault="00464FC6" w:rsidP="0024443A">
      <w:pPr>
        <w:keepNext/>
        <w:rPr>
          <w:rFonts w:ascii="Arial" w:hAnsi="Arial" w:cs="Arial"/>
          <w:sz w:val="22"/>
          <w:szCs w:val="22"/>
          <w:lang w:eastAsia="ar-SA"/>
        </w:rPr>
      </w:pPr>
      <w:r w:rsidRPr="00D15AD2">
        <w:rPr>
          <w:rFonts w:ascii="Arial" w:hAnsi="Arial" w:cs="Arial"/>
          <w:bCs/>
          <w:sz w:val="22"/>
          <w:szCs w:val="22"/>
          <w:lang w:eastAsia="ar-SA"/>
        </w:rPr>
        <w:t>reprezentowaną przez:</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Wójta Gminy Miłki</w:t>
      </w:r>
      <w:r w:rsidRPr="00D15AD2">
        <w:rPr>
          <w:rFonts w:ascii="Arial" w:hAnsi="Arial" w:cs="Arial"/>
          <w:sz w:val="22"/>
          <w:szCs w:val="22"/>
          <w:lang w:eastAsia="ar-SA"/>
        </w:rPr>
        <w:tab/>
      </w:r>
      <w:r w:rsidRPr="00D15AD2">
        <w:rPr>
          <w:rFonts w:ascii="Arial" w:hAnsi="Arial" w:cs="Arial"/>
          <w:sz w:val="22"/>
          <w:szCs w:val="22"/>
          <w:lang w:eastAsia="ar-SA"/>
        </w:rPr>
        <w:tab/>
      </w:r>
      <w:r w:rsidRPr="00D15AD2">
        <w:rPr>
          <w:rFonts w:ascii="Arial" w:hAnsi="Arial" w:cs="Arial"/>
          <w:sz w:val="22"/>
          <w:szCs w:val="22"/>
          <w:lang w:eastAsia="ar-SA"/>
        </w:rPr>
        <w:tab/>
      </w:r>
      <w:r w:rsidRPr="00D15AD2">
        <w:rPr>
          <w:rFonts w:ascii="Arial" w:hAnsi="Arial" w:cs="Arial"/>
          <w:sz w:val="22"/>
          <w:szCs w:val="22"/>
          <w:lang w:eastAsia="ar-SA"/>
        </w:rPr>
        <w:tab/>
        <w:t xml:space="preserve">- </w:t>
      </w:r>
      <w:r w:rsidRPr="00D15AD2">
        <w:rPr>
          <w:rFonts w:ascii="Arial" w:hAnsi="Arial" w:cs="Arial"/>
          <w:sz w:val="22"/>
          <w:szCs w:val="22"/>
          <w:lang w:eastAsia="ar-SA"/>
        </w:rPr>
        <w:tab/>
        <w:t>Panią Barbarę Małgorzatę Mazurczyk</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Przy kontrasygnacie Skarbnika Gminy</w:t>
      </w:r>
      <w:r w:rsidRPr="00D15AD2">
        <w:rPr>
          <w:rFonts w:ascii="Arial" w:hAnsi="Arial" w:cs="Arial"/>
          <w:sz w:val="22"/>
          <w:szCs w:val="22"/>
          <w:lang w:eastAsia="ar-SA"/>
        </w:rPr>
        <w:tab/>
        <w:t xml:space="preserve">- </w:t>
      </w:r>
      <w:r w:rsidRPr="00D15AD2">
        <w:rPr>
          <w:rFonts w:ascii="Arial" w:hAnsi="Arial" w:cs="Arial"/>
          <w:sz w:val="22"/>
          <w:szCs w:val="22"/>
          <w:lang w:eastAsia="ar-SA"/>
        </w:rPr>
        <w:tab/>
        <w:t>Pani Adriany Krystyny Pawlik</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 xml:space="preserve">zwaną dalej </w:t>
      </w:r>
      <w:r w:rsidRPr="00D15AD2">
        <w:rPr>
          <w:rFonts w:ascii="Arial" w:hAnsi="Arial" w:cs="Arial"/>
          <w:b/>
          <w:sz w:val="22"/>
          <w:szCs w:val="22"/>
          <w:lang w:eastAsia="ar-SA"/>
        </w:rPr>
        <w:t>Zamawiającym</w:t>
      </w:r>
      <w:r w:rsidRPr="00D15AD2">
        <w:rPr>
          <w:rFonts w:ascii="Arial" w:hAnsi="Arial" w:cs="Arial"/>
          <w:sz w:val="22"/>
          <w:szCs w:val="22"/>
          <w:lang w:eastAsia="ar-SA"/>
        </w:rPr>
        <w:t>,</w:t>
      </w:r>
    </w:p>
    <w:p w:rsidR="001768EE" w:rsidRPr="00D15AD2" w:rsidRDefault="001768EE" w:rsidP="0024443A">
      <w:pPr>
        <w:jc w:val="both"/>
        <w:rPr>
          <w:rFonts w:ascii="Arial" w:hAnsi="Arial" w:cs="Arial"/>
          <w:sz w:val="22"/>
          <w:szCs w:val="22"/>
          <w:lang w:eastAsia="ar-SA"/>
        </w:rPr>
      </w:pPr>
    </w:p>
    <w:p w:rsidR="001768EE" w:rsidRPr="00D15AD2" w:rsidRDefault="00464FC6" w:rsidP="0024443A">
      <w:pPr>
        <w:jc w:val="both"/>
        <w:rPr>
          <w:rFonts w:ascii="Arial" w:hAnsi="Arial" w:cs="Arial"/>
          <w:sz w:val="22"/>
          <w:szCs w:val="22"/>
          <w:lang w:eastAsia="ar-SA"/>
        </w:rPr>
      </w:pPr>
      <w:r w:rsidRPr="00D15AD2">
        <w:rPr>
          <w:rFonts w:ascii="Arial" w:hAnsi="Arial" w:cs="Arial"/>
          <w:bCs/>
          <w:sz w:val="22"/>
          <w:szCs w:val="22"/>
          <w:lang w:eastAsia="ar-SA"/>
        </w:rPr>
        <w:t>a</w:t>
      </w:r>
    </w:p>
    <w:p w:rsidR="001768EE" w:rsidRPr="00D15AD2" w:rsidRDefault="001768EE" w:rsidP="0024443A">
      <w:pPr>
        <w:jc w:val="both"/>
        <w:rPr>
          <w:rFonts w:ascii="Arial" w:hAnsi="Arial" w:cs="Arial"/>
          <w:sz w:val="22"/>
          <w:szCs w:val="22"/>
          <w:lang w:eastAsia="ar-SA"/>
        </w:rPr>
      </w:pPr>
    </w:p>
    <w:p w:rsidR="001768EE" w:rsidRPr="00D15AD2" w:rsidRDefault="00464FC6" w:rsidP="0024443A">
      <w:pPr>
        <w:jc w:val="both"/>
        <w:rPr>
          <w:rFonts w:ascii="Arial" w:hAnsi="Arial" w:cs="Arial"/>
          <w:bCs/>
          <w:sz w:val="22"/>
          <w:szCs w:val="22"/>
          <w:lang w:val="x-none" w:eastAsia="ar-SA"/>
        </w:rPr>
      </w:pPr>
      <w:r w:rsidRPr="00D15AD2">
        <w:rPr>
          <w:rFonts w:ascii="Arial" w:hAnsi="Arial" w:cs="Arial"/>
          <w:sz w:val="22"/>
          <w:szCs w:val="22"/>
          <w:lang w:eastAsia="ar-SA"/>
        </w:rPr>
        <w:t>………………………………z siedzibą ….. … REGON ………………… NIP …………………</w:t>
      </w:r>
      <w:r w:rsidRPr="00D15AD2">
        <w:rPr>
          <w:rFonts w:ascii="Arial" w:hAnsi="Arial" w:cs="Arial"/>
          <w:bCs/>
          <w:sz w:val="22"/>
          <w:szCs w:val="22"/>
          <w:lang w:eastAsia="ar-SA"/>
        </w:rPr>
        <w:t>,</w:t>
      </w:r>
    </w:p>
    <w:p w:rsidR="001768EE" w:rsidRPr="00D15AD2" w:rsidRDefault="001768EE" w:rsidP="0024443A">
      <w:pPr>
        <w:keepNext/>
        <w:rPr>
          <w:rFonts w:ascii="Arial" w:hAnsi="Arial" w:cs="Arial"/>
          <w:sz w:val="22"/>
          <w:szCs w:val="22"/>
        </w:rPr>
      </w:pPr>
    </w:p>
    <w:p w:rsidR="001768EE" w:rsidRPr="00D15AD2" w:rsidRDefault="00464FC6" w:rsidP="0024443A">
      <w:pPr>
        <w:keepNext/>
        <w:rPr>
          <w:rFonts w:ascii="Arial" w:hAnsi="Arial" w:cs="Arial"/>
          <w:bCs/>
          <w:sz w:val="22"/>
          <w:szCs w:val="22"/>
          <w:lang w:val="x-none" w:eastAsia="ar-SA"/>
        </w:rPr>
      </w:pPr>
      <w:r w:rsidRPr="00D15AD2">
        <w:rPr>
          <w:rFonts w:ascii="Arial" w:hAnsi="Arial" w:cs="Arial"/>
          <w:sz w:val="22"/>
          <w:szCs w:val="22"/>
        </w:rPr>
        <w:t>KRS/CEIDG ……………………………………………………</w:t>
      </w:r>
    </w:p>
    <w:p w:rsidR="001768EE" w:rsidRPr="00D15AD2" w:rsidRDefault="00464FC6" w:rsidP="0024443A">
      <w:pPr>
        <w:keepNext/>
        <w:rPr>
          <w:rFonts w:ascii="Arial" w:hAnsi="Arial" w:cs="Arial"/>
          <w:sz w:val="22"/>
          <w:szCs w:val="22"/>
          <w:lang w:eastAsia="ar-SA"/>
        </w:rPr>
      </w:pPr>
      <w:r w:rsidRPr="00D15AD2">
        <w:rPr>
          <w:rFonts w:ascii="Arial" w:hAnsi="Arial" w:cs="Arial"/>
          <w:bCs/>
          <w:sz w:val="22"/>
          <w:szCs w:val="22"/>
          <w:lang w:val="x-none" w:eastAsia="ar-SA"/>
        </w:rPr>
        <w:t>reprezentowanym przez:</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1. Pana</w:t>
      </w:r>
      <w:r w:rsidR="0098158A">
        <w:rPr>
          <w:rFonts w:ascii="Arial" w:hAnsi="Arial" w:cs="Arial"/>
          <w:sz w:val="22"/>
          <w:szCs w:val="22"/>
          <w:lang w:eastAsia="ar-SA"/>
        </w:rPr>
        <w:t xml:space="preserve"> / Panią</w:t>
      </w:r>
      <w:r w:rsidRPr="00D15AD2">
        <w:rPr>
          <w:rFonts w:ascii="Arial" w:hAnsi="Arial" w:cs="Arial"/>
          <w:sz w:val="22"/>
          <w:szCs w:val="22"/>
          <w:lang w:eastAsia="ar-SA"/>
        </w:rPr>
        <w:t xml:space="preserve"> ………………………………………….</w:t>
      </w:r>
    </w:p>
    <w:p w:rsidR="001768EE" w:rsidRPr="00D15AD2" w:rsidRDefault="001768EE" w:rsidP="0024443A">
      <w:pPr>
        <w:jc w:val="both"/>
        <w:rPr>
          <w:rFonts w:ascii="Arial" w:hAnsi="Arial" w:cs="Arial"/>
          <w:color w:val="FF0000"/>
          <w:sz w:val="22"/>
          <w:szCs w:val="22"/>
          <w:lang w:eastAsia="ar-SA"/>
        </w:rPr>
      </w:pP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 xml:space="preserve">zwanym dalej </w:t>
      </w:r>
      <w:r w:rsidRPr="00D15AD2">
        <w:rPr>
          <w:rFonts w:ascii="Arial" w:hAnsi="Arial" w:cs="Arial"/>
          <w:bCs/>
          <w:sz w:val="22"/>
          <w:szCs w:val="22"/>
          <w:lang w:eastAsia="ar-SA"/>
        </w:rPr>
        <w:t>Wykonawcą,</w:t>
      </w:r>
      <w:r w:rsidRPr="00D15AD2">
        <w:rPr>
          <w:rFonts w:ascii="Arial" w:hAnsi="Arial" w:cs="Arial"/>
          <w:sz w:val="22"/>
          <w:szCs w:val="22"/>
          <w:lang w:eastAsia="ar-SA"/>
        </w:rPr>
        <w:t xml:space="preserve"> </w:t>
      </w:r>
    </w:p>
    <w:p w:rsidR="001768EE" w:rsidRPr="00D15AD2" w:rsidRDefault="001768EE" w:rsidP="0024443A">
      <w:pPr>
        <w:jc w:val="both"/>
        <w:rPr>
          <w:rFonts w:ascii="Arial" w:hAnsi="Arial" w:cs="Arial"/>
          <w:sz w:val="22"/>
          <w:szCs w:val="22"/>
        </w:rPr>
      </w:pPr>
    </w:p>
    <w:p w:rsidR="001768EE" w:rsidRPr="00D15AD2" w:rsidRDefault="00464FC6" w:rsidP="0024443A">
      <w:pPr>
        <w:ind w:firstLine="708"/>
        <w:jc w:val="both"/>
        <w:rPr>
          <w:rFonts w:ascii="Arial" w:hAnsi="Arial" w:cs="Arial"/>
        </w:rPr>
      </w:pPr>
      <w:r w:rsidRPr="00D15AD2">
        <w:rPr>
          <w:rFonts w:ascii="Arial" w:hAnsi="Arial" w:cs="Arial"/>
          <w:sz w:val="22"/>
          <w:szCs w:val="22"/>
        </w:rPr>
        <w:t xml:space="preserve">W związku z wyborem najkorzystniejszej oferty w postępowaniu o udzielenie zamówienia publicznego na wykonanie robót budowlanych zadania p.n. </w:t>
      </w:r>
      <w:r w:rsidRPr="0042255E">
        <w:rPr>
          <w:rFonts w:ascii="Arial" w:hAnsi="Arial" w:cs="Arial"/>
          <w:b/>
          <w:bCs/>
          <w:sz w:val="22"/>
          <w:szCs w:val="22"/>
          <w:u w:val="single"/>
        </w:rPr>
        <w:t>„Uregulowanie punktowej infrastruktury rekreacyjno-turystycznej w miejscowości Miłki”</w:t>
      </w:r>
      <w:r w:rsidRPr="00D15AD2">
        <w:rPr>
          <w:rFonts w:ascii="Arial" w:eastAsia="Times New Roman" w:hAnsi="Arial" w:cs="Arial"/>
          <w:kern w:val="0"/>
          <w:sz w:val="22"/>
          <w:szCs w:val="22"/>
          <w:lang w:eastAsia="pl-PL" w:bidi="ar-SA"/>
        </w:rPr>
        <w:t xml:space="preserve">, </w:t>
      </w:r>
      <w:r w:rsidRPr="00D15AD2">
        <w:rPr>
          <w:rFonts w:ascii="Arial" w:hAnsi="Arial" w:cs="Arial"/>
          <w:sz w:val="22"/>
          <w:szCs w:val="22"/>
        </w:rPr>
        <w:t>zawarto umowę następującej treści:</w:t>
      </w:r>
    </w:p>
    <w:p w:rsidR="001768EE" w:rsidRPr="00D15AD2" w:rsidRDefault="001768EE" w:rsidP="0024443A">
      <w:pPr>
        <w:jc w:val="both"/>
        <w:rPr>
          <w:rFonts w:ascii="Arial" w:hAnsi="Arial" w:cs="Arial"/>
          <w:sz w:val="22"/>
          <w:szCs w:val="22"/>
        </w:rPr>
      </w:pPr>
    </w:p>
    <w:p w:rsidR="001768EE" w:rsidRDefault="00464FC6" w:rsidP="0024443A">
      <w:pPr>
        <w:ind w:left="360"/>
        <w:jc w:val="center"/>
        <w:rPr>
          <w:rFonts w:ascii="Arial" w:hAnsi="Arial" w:cs="Arial"/>
          <w:sz w:val="22"/>
          <w:szCs w:val="22"/>
          <w:u w:val="single"/>
        </w:rPr>
      </w:pPr>
      <w:r w:rsidRPr="00D15AD2">
        <w:rPr>
          <w:rFonts w:ascii="Arial" w:hAnsi="Arial" w:cs="Arial"/>
          <w:sz w:val="22"/>
          <w:szCs w:val="22"/>
        </w:rPr>
        <w:t xml:space="preserve">§ 1. </w:t>
      </w:r>
      <w:r w:rsidR="00480EA4" w:rsidRPr="00D15AD2">
        <w:rPr>
          <w:rFonts w:ascii="Arial" w:hAnsi="Arial" w:cs="Arial"/>
          <w:sz w:val="22"/>
          <w:szCs w:val="22"/>
        </w:rPr>
        <w:br/>
      </w:r>
      <w:r w:rsidRPr="00D15AD2">
        <w:rPr>
          <w:rFonts w:ascii="Arial" w:hAnsi="Arial" w:cs="Arial"/>
          <w:sz w:val="22"/>
          <w:szCs w:val="22"/>
          <w:u w:val="single"/>
        </w:rPr>
        <w:t>/Przedmiot umowy/</w:t>
      </w:r>
    </w:p>
    <w:p w:rsidR="00B7525D" w:rsidRPr="00D15AD2" w:rsidRDefault="00B7525D" w:rsidP="0024443A">
      <w:pPr>
        <w:ind w:left="360"/>
        <w:jc w:val="center"/>
        <w:rPr>
          <w:rFonts w:ascii="Arial" w:hAnsi="Arial" w:cs="Arial"/>
          <w:sz w:val="22"/>
          <w:szCs w:val="22"/>
          <w:u w:val="single"/>
        </w:rPr>
      </w:pP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Wykonawca zobowiązuje się do wykonania</w:t>
      </w:r>
      <w:r w:rsidRPr="00D15AD2">
        <w:rPr>
          <w:rFonts w:ascii="Arial" w:hAnsi="Arial" w:cs="Arial"/>
          <w:color w:val="000000"/>
          <w:sz w:val="22"/>
          <w:szCs w:val="22"/>
        </w:rPr>
        <w:t xml:space="preserve"> robót budowlanych, wyposażenia i </w:t>
      </w:r>
      <w:r w:rsidRPr="00D15AD2">
        <w:rPr>
          <w:rFonts w:ascii="Arial" w:hAnsi="Arial" w:cs="Arial"/>
          <w:sz w:val="22"/>
          <w:szCs w:val="22"/>
        </w:rPr>
        <w:t xml:space="preserve">oddania przewidzianego w umowie obiektu wykonanego zgodnie z Dokumentacją Projektową oraz Specyfikacją Techniczną Wykonania i Odbioru Robót Budowlanych i z zasadami wiedzy technicznej, a Zamawiający zobowiązuje się do przekazania terenu budowy, dostarczenia projektu oraz do odebrania obiektu i zapłaty umówionego wynagrodzenia. </w:t>
      </w:r>
      <w:r w:rsidRPr="00D15AD2">
        <w:rPr>
          <w:rFonts w:ascii="Arial" w:hAnsi="Arial" w:cs="Arial"/>
          <w:color w:val="000000"/>
          <w:sz w:val="22"/>
          <w:szCs w:val="22"/>
        </w:rPr>
        <w:t>Przedmiot zamówienia nazwany jest w dalszej części umowy „przedmiotem zamówie</w:t>
      </w:r>
      <w:r w:rsidRPr="00D15AD2">
        <w:rPr>
          <w:rFonts w:ascii="Arial" w:hAnsi="Arial" w:cs="Arial"/>
          <w:sz w:val="22"/>
          <w:szCs w:val="22"/>
        </w:rPr>
        <w:t>nia”, ,,zadaniem’’</w:t>
      </w:r>
      <w:r w:rsidRPr="00D15AD2">
        <w:rPr>
          <w:rFonts w:ascii="Arial" w:hAnsi="Arial" w:cs="Arial"/>
          <w:color w:val="000000"/>
          <w:sz w:val="22"/>
          <w:szCs w:val="22"/>
        </w:rPr>
        <w:t xml:space="preserve"> lub „obiektem”.</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Wykonawca zobowiązuje się do oddania przedmiotu umowy, który wykona zgodnie z:</w:t>
      </w:r>
      <w:r w:rsidRPr="00D15AD2">
        <w:rPr>
          <w:rFonts w:ascii="Arial" w:hAnsi="Arial" w:cs="Arial"/>
          <w:sz w:val="22"/>
          <w:szCs w:val="22"/>
        </w:rPr>
        <w:br/>
        <w:t>1) Dokumentacją Projektową;</w:t>
      </w:r>
    </w:p>
    <w:p w:rsidR="001768EE" w:rsidRPr="00D15AD2" w:rsidRDefault="00464FC6" w:rsidP="0024443A">
      <w:pPr>
        <w:ind w:left="720"/>
        <w:jc w:val="both"/>
        <w:rPr>
          <w:rFonts w:ascii="Arial" w:hAnsi="Arial" w:cs="Arial"/>
        </w:rPr>
      </w:pPr>
      <w:r w:rsidRPr="00D15AD2">
        <w:rPr>
          <w:rFonts w:ascii="Arial" w:hAnsi="Arial" w:cs="Arial"/>
          <w:sz w:val="22"/>
          <w:szCs w:val="22"/>
        </w:rPr>
        <w:t>2) Przedmiar robót</w:t>
      </w:r>
    </w:p>
    <w:p w:rsidR="001768EE" w:rsidRPr="00D15AD2" w:rsidRDefault="00464FC6" w:rsidP="0024443A">
      <w:pPr>
        <w:ind w:left="720"/>
        <w:jc w:val="both"/>
        <w:rPr>
          <w:rFonts w:ascii="Arial" w:hAnsi="Arial" w:cs="Arial"/>
        </w:rPr>
      </w:pPr>
      <w:r w:rsidRPr="00D15AD2">
        <w:rPr>
          <w:rFonts w:ascii="Arial" w:hAnsi="Arial" w:cs="Arial"/>
          <w:sz w:val="22"/>
          <w:szCs w:val="22"/>
        </w:rPr>
        <w:t>3) Specyfikacją Techniczną Wykonania i Odbioru Robót Budowlanych;</w:t>
      </w:r>
    </w:p>
    <w:p w:rsidR="001768EE" w:rsidRPr="00D15AD2" w:rsidRDefault="00464FC6" w:rsidP="0024443A">
      <w:pPr>
        <w:ind w:left="720"/>
        <w:jc w:val="both"/>
        <w:rPr>
          <w:rFonts w:ascii="Arial" w:hAnsi="Arial" w:cs="Arial"/>
        </w:rPr>
      </w:pPr>
      <w:r w:rsidRPr="00D15AD2">
        <w:rPr>
          <w:rFonts w:ascii="Arial" w:hAnsi="Arial" w:cs="Arial"/>
          <w:sz w:val="22"/>
          <w:szCs w:val="22"/>
        </w:rPr>
        <w:t>4) Zasadami wiedzy technicznej i sztuką budowlaną;</w:t>
      </w:r>
    </w:p>
    <w:p w:rsidR="001768EE" w:rsidRPr="00D15AD2" w:rsidRDefault="00464FC6" w:rsidP="0024443A">
      <w:pPr>
        <w:ind w:left="720"/>
        <w:jc w:val="both"/>
        <w:rPr>
          <w:rFonts w:ascii="Arial" w:hAnsi="Arial" w:cs="Arial"/>
        </w:rPr>
      </w:pPr>
      <w:r w:rsidRPr="00D15AD2">
        <w:rPr>
          <w:rFonts w:ascii="Arial" w:hAnsi="Arial" w:cs="Arial"/>
          <w:sz w:val="22"/>
          <w:szCs w:val="22"/>
        </w:rPr>
        <w:t>5) Specyfikacją Istotnych Warunków Zamówienia wraz z załącznikami.</w:t>
      </w:r>
    </w:p>
    <w:p w:rsidR="001768EE" w:rsidRPr="00D15AD2" w:rsidRDefault="001768EE" w:rsidP="0024443A">
      <w:pPr>
        <w:ind w:left="720"/>
        <w:jc w:val="both"/>
        <w:rPr>
          <w:rFonts w:ascii="Arial" w:hAnsi="Arial" w:cs="Arial"/>
          <w:color w:val="CE181E"/>
          <w:sz w:val="22"/>
          <w:szCs w:val="22"/>
        </w:rPr>
      </w:pP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Zakres i sposób wykonania przedmiotu umowy określają dokumenty opisane w § 1 ust. 1 i 2 umowy, dokumenty te stanowią integralną część umowy.</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 xml:space="preserve">Przedmiot umowy wykonawca wykona z własnych fabrycznie </w:t>
      </w:r>
      <w:r w:rsidRPr="00D15AD2">
        <w:rPr>
          <w:rFonts w:ascii="Arial" w:hAnsi="Arial" w:cs="Arial"/>
          <w:b/>
          <w:sz w:val="22"/>
          <w:szCs w:val="22"/>
        </w:rPr>
        <w:t>nowych i nieużywanych</w:t>
      </w:r>
      <w:r w:rsidRPr="00D15AD2">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Wykonawca oświadcza, że nie będzie używał do realizacji przedmiotu umowy żadnych materiałów zakazanych przepisami szczególnymi.</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 xml:space="preserve">Wykonawca będzie przeprowadzać pomiary i badania materiałów oraz robót zgodnie z zasadami kontroli jakości materiałów i robót określonymi w </w:t>
      </w:r>
      <w:proofErr w:type="spellStart"/>
      <w:r w:rsidRPr="00D15AD2">
        <w:rPr>
          <w:rFonts w:ascii="Arial" w:hAnsi="Arial" w:cs="Arial"/>
          <w:sz w:val="22"/>
          <w:szCs w:val="22"/>
        </w:rPr>
        <w:t>STWiORB</w:t>
      </w:r>
      <w:proofErr w:type="spellEnd"/>
      <w:r w:rsidRPr="00D15AD2">
        <w:rPr>
          <w:rFonts w:ascii="Arial" w:hAnsi="Arial" w:cs="Arial"/>
          <w:sz w:val="22"/>
          <w:szCs w:val="22"/>
        </w:rPr>
        <w:t>.</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 xml:space="preserve">Zamawiający ma prawo żądać sprawdzenia jakości materiałów używanych do budowy, </w:t>
      </w:r>
      <w:r w:rsidRPr="00D15AD2">
        <w:rPr>
          <w:rFonts w:ascii="Arial" w:hAnsi="Arial" w:cs="Arial"/>
          <w:sz w:val="22"/>
          <w:szCs w:val="22"/>
        </w:rPr>
        <w:lastRenderedPageBreak/>
        <w:t>jak również przedstawienia wyników tych badań.</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Wykonawca zobowiązuje się do wykonania wszystkich robót niezbędnych do realizacji przedmiotu umowy i osiągnięcia celu inwestycji, niezależnie od tego czy wynikają wprost z dokumentów wymienionych w ust. 2.</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 xml:space="preserve">Przedmiotem zamówienia jest wykonanie robót budowlanych zadania p.n. </w:t>
      </w:r>
      <w:bookmarkStart w:id="0" w:name="_Hlk527526537"/>
      <w:r w:rsidRPr="00D15AD2">
        <w:rPr>
          <w:rFonts w:ascii="Arial" w:hAnsi="Arial" w:cs="Arial"/>
          <w:b/>
          <w:sz w:val="22"/>
          <w:szCs w:val="22"/>
        </w:rPr>
        <w:t>„Uregulowanie punktowej infrastruktury rekreacyjno-turystycznej w miejscowości Miłki”</w:t>
      </w:r>
      <w:bookmarkEnd w:id="0"/>
      <w:r w:rsidRPr="00D15AD2">
        <w:rPr>
          <w:rFonts w:ascii="Arial" w:hAnsi="Arial" w:cs="Arial"/>
          <w:sz w:val="22"/>
          <w:szCs w:val="22"/>
        </w:rPr>
        <w:t xml:space="preserve">. </w:t>
      </w:r>
      <w:r w:rsidRPr="00D15AD2">
        <w:rPr>
          <w:rFonts w:ascii="Arial" w:hAnsi="Arial" w:cs="Arial"/>
          <w:color w:val="000000"/>
          <w:sz w:val="22"/>
          <w:szCs w:val="22"/>
        </w:rPr>
        <w:t xml:space="preserve">Zakres przedmiotu do wykonania przez Wykonawcę obejmuje w szczególności wykonanie zakresu opisanego w dokumentacji projektowej a w tym w projektach budowlanych, 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Pr="00D15AD2" w:rsidRDefault="001768EE" w:rsidP="0024443A">
      <w:pPr>
        <w:jc w:val="center"/>
        <w:rPr>
          <w:rFonts w:ascii="Arial" w:hAnsi="Arial" w:cs="Arial"/>
          <w:b/>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xml:space="preserve">§ 2. </w:t>
      </w:r>
      <w:r w:rsidR="00480EA4" w:rsidRPr="00D15AD2">
        <w:rPr>
          <w:rFonts w:ascii="Arial" w:hAnsi="Arial" w:cs="Arial"/>
          <w:sz w:val="22"/>
          <w:szCs w:val="22"/>
        </w:rPr>
        <w:br/>
      </w:r>
      <w:r w:rsidRPr="00D15AD2">
        <w:rPr>
          <w:rFonts w:ascii="Arial" w:hAnsi="Arial" w:cs="Arial"/>
          <w:sz w:val="22"/>
          <w:szCs w:val="22"/>
          <w:u w:val="single"/>
        </w:rPr>
        <w:t>/Terminy realizacji przedmiotu umowy/</w:t>
      </w:r>
    </w:p>
    <w:p w:rsidR="001768EE" w:rsidRPr="00D15AD2" w:rsidRDefault="001768EE" w:rsidP="0024443A">
      <w:pPr>
        <w:jc w:val="center"/>
        <w:rPr>
          <w:rFonts w:ascii="Arial" w:hAnsi="Arial" w:cs="Arial"/>
          <w:b/>
          <w:sz w:val="22"/>
          <w:szCs w:val="22"/>
        </w:rPr>
      </w:pPr>
    </w:p>
    <w:p w:rsidR="001768EE" w:rsidRPr="00D15AD2" w:rsidRDefault="00464FC6" w:rsidP="0024443A">
      <w:pPr>
        <w:widowControl/>
        <w:numPr>
          <w:ilvl w:val="0"/>
          <w:numId w:val="8"/>
        </w:numPr>
        <w:suppressAutoHyphens w:val="0"/>
        <w:ind w:left="737" w:right="113" w:hanging="340"/>
        <w:jc w:val="both"/>
        <w:rPr>
          <w:rFonts w:ascii="Arial" w:hAnsi="Arial" w:cs="Arial"/>
        </w:rPr>
      </w:pPr>
      <w:r w:rsidRPr="00D15AD2">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D15AD2">
        <w:rPr>
          <w:rFonts w:ascii="Arial" w:hAnsi="Arial" w:cs="Arial"/>
          <w:b/>
          <w:sz w:val="22"/>
          <w:szCs w:val="22"/>
        </w:rPr>
        <w:t xml:space="preserve">do </w:t>
      </w:r>
      <w:r w:rsidR="006D3B61">
        <w:rPr>
          <w:rFonts w:ascii="Arial" w:hAnsi="Arial" w:cs="Arial"/>
          <w:b/>
          <w:sz w:val="22"/>
          <w:szCs w:val="22"/>
        </w:rPr>
        <w:t>12</w:t>
      </w:r>
      <w:r w:rsidR="00CD41CC">
        <w:rPr>
          <w:rFonts w:ascii="Arial" w:hAnsi="Arial" w:cs="Arial"/>
          <w:b/>
          <w:sz w:val="22"/>
          <w:szCs w:val="22"/>
        </w:rPr>
        <w:t xml:space="preserve"> </w:t>
      </w:r>
      <w:r w:rsidR="006D3B61">
        <w:rPr>
          <w:rFonts w:ascii="Arial" w:hAnsi="Arial" w:cs="Arial"/>
          <w:b/>
          <w:sz w:val="22"/>
          <w:szCs w:val="22"/>
        </w:rPr>
        <w:t>listopada</w:t>
      </w:r>
      <w:r w:rsidRPr="00D15AD2">
        <w:rPr>
          <w:rFonts w:ascii="Arial" w:hAnsi="Arial" w:cs="Arial"/>
          <w:b/>
          <w:sz w:val="22"/>
          <w:szCs w:val="22"/>
        </w:rPr>
        <w:t xml:space="preserve"> 2019</w:t>
      </w:r>
      <w:r w:rsidR="006D3B61">
        <w:rPr>
          <w:rFonts w:ascii="Arial" w:hAnsi="Arial" w:cs="Arial"/>
          <w:b/>
          <w:sz w:val="22"/>
          <w:szCs w:val="22"/>
        </w:rPr>
        <w:t xml:space="preserve"> </w:t>
      </w:r>
      <w:r w:rsidRPr="00D15AD2">
        <w:rPr>
          <w:rFonts w:ascii="Arial" w:hAnsi="Arial" w:cs="Arial"/>
          <w:b/>
          <w:sz w:val="22"/>
          <w:szCs w:val="22"/>
        </w:rPr>
        <w:t>r</w:t>
      </w:r>
      <w:r w:rsidRPr="00D15AD2">
        <w:rPr>
          <w:rFonts w:ascii="Arial" w:hAnsi="Arial" w:cs="Arial"/>
          <w:b/>
          <w:bCs/>
          <w:sz w:val="22"/>
          <w:szCs w:val="22"/>
        </w:rPr>
        <w:t xml:space="preserve">.   </w:t>
      </w:r>
    </w:p>
    <w:p w:rsidR="001768EE" w:rsidRPr="00D15AD2" w:rsidRDefault="00464FC6" w:rsidP="0024443A">
      <w:pPr>
        <w:widowControl/>
        <w:numPr>
          <w:ilvl w:val="0"/>
          <w:numId w:val="8"/>
        </w:numPr>
        <w:suppressAutoHyphens w:val="0"/>
        <w:ind w:left="737" w:right="113" w:hanging="340"/>
        <w:jc w:val="both"/>
        <w:rPr>
          <w:rFonts w:ascii="Arial" w:hAnsi="Arial" w:cs="Arial"/>
        </w:rPr>
      </w:pPr>
      <w:r w:rsidRPr="00D15AD2">
        <w:rPr>
          <w:rFonts w:ascii="Arial" w:hAnsi="Arial" w:cs="Arial"/>
          <w:sz w:val="22"/>
          <w:szCs w:val="22"/>
        </w:rPr>
        <w:t xml:space="preserve">Ostateczny termin wykonania umowy upływa wraz z zakończeniem terminu rękojmi i terminu gwarancji udzielonej przez Wykonawcę. </w:t>
      </w:r>
    </w:p>
    <w:p w:rsidR="001768EE" w:rsidRPr="00D15AD2" w:rsidRDefault="001768EE" w:rsidP="0024443A">
      <w:pPr>
        <w:jc w:val="both"/>
        <w:rPr>
          <w:rFonts w:ascii="Arial" w:hAnsi="Arial" w:cs="Arial"/>
          <w:bCs/>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xml:space="preserve">§ 3. </w:t>
      </w:r>
      <w:r w:rsidR="00480EA4" w:rsidRPr="00D15AD2">
        <w:rPr>
          <w:rFonts w:ascii="Arial" w:hAnsi="Arial" w:cs="Arial"/>
          <w:sz w:val="22"/>
          <w:szCs w:val="22"/>
        </w:rPr>
        <w:br/>
      </w:r>
      <w:r w:rsidRPr="00D15AD2">
        <w:rPr>
          <w:rFonts w:ascii="Arial" w:hAnsi="Arial" w:cs="Arial"/>
          <w:sz w:val="22"/>
          <w:szCs w:val="22"/>
          <w:u w:val="single"/>
        </w:rPr>
        <w:t>/Organizacja budowy/</w:t>
      </w:r>
    </w:p>
    <w:p w:rsidR="001768EE" w:rsidRPr="00D15AD2" w:rsidRDefault="001768EE" w:rsidP="0024443A">
      <w:pPr>
        <w:jc w:val="center"/>
        <w:rPr>
          <w:rFonts w:ascii="Arial" w:hAnsi="Arial" w:cs="Arial"/>
          <w:b/>
          <w:sz w:val="22"/>
          <w:szCs w:val="22"/>
        </w:rPr>
      </w:pPr>
    </w:p>
    <w:p w:rsidR="001768EE" w:rsidRPr="00D15AD2" w:rsidRDefault="00464FC6" w:rsidP="0024443A">
      <w:pPr>
        <w:numPr>
          <w:ilvl w:val="0"/>
          <w:numId w:val="12"/>
        </w:numPr>
        <w:jc w:val="both"/>
        <w:rPr>
          <w:rFonts w:ascii="Arial" w:hAnsi="Arial" w:cs="Arial"/>
        </w:rPr>
      </w:pPr>
      <w:r w:rsidRPr="00D15AD2">
        <w:rPr>
          <w:rFonts w:ascii="Arial" w:hAnsi="Arial" w:cs="Arial"/>
          <w:bCs/>
          <w:sz w:val="22"/>
          <w:szCs w:val="22"/>
        </w:rPr>
        <w:t>Wykonawca na swój koszt przygotuje składowiska, magazyny, pomieszczenia socjalne dla pracowników, po ogrodzeniu i zabezpieczeniu terenu.</w:t>
      </w:r>
    </w:p>
    <w:p w:rsidR="001768EE" w:rsidRPr="00D15AD2" w:rsidRDefault="00464FC6" w:rsidP="0024443A">
      <w:pPr>
        <w:numPr>
          <w:ilvl w:val="0"/>
          <w:numId w:val="12"/>
        </w:numPr>
        <w:jc w:val="both"/>
        <w:rPr>
          <w:rFonts w:ascii="Arial" w:hAnsi="Arial" w:cs="Arial"/>
        </w:rPr>
      </w:pPr>
      <w:r w:rsidRPr="00D15AD2">
        <w:rPr>
          <w:rFonts w:ascii="Arial" w:hAnsi="Arial" w:cs="Arial"/>
          <w:bCs/>
          <w:sz w:val="22"/>
          <w:szCs w:val="22"/>
        </w:rPr>
        <w:t>Wykonawca na swój koszt zabezpieczy korzystanie z wody i energii elektrycznej.</w:t>
      </w:r>
    </w:p>
    <w:p w:rsidR="001768EE" w:rsidRPr="00D15AD2" w:rsidRDefault="00464FC6" w:rsidP="0024443A">
      <w:pPr>
        <w:numPr>
          <w:ilvl w:val="0"/>
          <w:numId w:val="12"/>
        </w:numPr>
        <w:jc w:val="both"/>
        <w:rPr>
          <w:rFonts w:ascii="Arial" w:hAnsi="Arial" w:cs="Arial"/>
        </w:rPr>
      </w:pPr>
      <w:r w:rsidRPr="00D15AD2">
        <w:rPr>
          <w:rFonts w:ascii="Arial" w:hAnsi="Arial" w:cs="Arial"/>
          <w:bCs/>
          <w:sz w:val="22"/>
          <w:szCs w:val="22"/>
        </w:rPr>
        <w:t>Wykonawca po zakończeniu prac uporządkuje teren budowy i przekaże go Zamawiającemu w terminie odbioru przedmiotu umowy (robót).</w:t>
      </w:r>
    </w:p>
    <w:p w:rsidR="001768EE" w:rsidRPr="00D15AD2" w:rsidRDefault="00464FC6" w:rsidP="0024443A">
      <w:pPr>
        <w:numPr>
          <w:ilvl w:val="0"/>
          <w:numId w:val="12"/>
        </w:numPr>
        <w:rPr>
          <w:rFonts w:ascii="Arial" w:hAnsi="Arial" w:cs="Arial"/>
        </w:rPr>
      </w:pPr>
      <w:r w:rsidRPr="00D15AD2">
        <w:rPr>
          <w:rFonts w:ascii="Arial" w:hAnsi="Arial" w:cs="Arial"/>
          <w:sz w:val="22"/>
          <w:szCs w:val="22"/>
        </w:rPr>
        <w:t>Wykonawca w pełni ponosi odpowiedzialność za wszystkie zdarzenia mające miejsce na placu budowy.</w:t>
      </w:r>
    </w:p>
    <w:p w:rsidR="001768EE" w:rsidRPr="00D15AD2" w:rsidRDefault="00464FC6" w:rsidP="0024443A">
      <w:pPr>
        <w:numPr>
          <w:ilvl w:val="0"/>
          <w:numId w:val="12"/>
        </w:numPr>
        <w:rPr>
          <w:rFonts w:ascii="Arial" w:hAnsi="Arial" w:cs="Arial"/>
        </w:rPr>
      </w:pPr>
      <w:r w:rsidRPr="00D15AD2">
        <w:rPr>
          <w:rFonts w:ascii="Arial" w:hAnsi="Arial" w:cs="Arial"/>
          <w:sz w:val="22"/>
          <w:szCs w:val="22"/>
        </w:rPr>
        <w:t>Wykonawca przejmuje pełną odpowiedzialność za znajdującą się w obrębie placu budowy infrastrukturę techniczną.</w:t>
      </w:r>
    </w:p>
    <w:p w:rsidR="001768EE" w:rsidRPr="00D15AD2" w:rsidRDefault="00464FC6" w:rsidP="0024443A">
      <w:pPr>
        <w:numPr>
          <w:ilvl w:val="0"/>
          <w:numId w:val="12"/>
        </w:numPr>
        <w:rPr>
          <w:rFonts w:ascii="Arial" w:hAnsi="Arial" w:cs="Arial"/>
        </w:rPr>
      </w:pPr>
      <w:r w:rsidRPr="00D15AD2">
        <w:rPr>
          <w:rFonts w:ascii="Arial" w:hAnsi="Arial" w:cs="Arial"/>
          <w:bCs/>
          <w:sz w:val="22"/>
          <w:szCs w:val="22"/>
        </w:rPr>
        <w:t>Zamawiający powołuje</w:t>
      </w:r>
      <w:r w:rsidRPr="00D15AD2">
        <w:rPr>
          <w:rFonts w:ascii="Arial" w:hAnsi="Arial" w:cs="Arial"/>
          <w:sz w:val="22"/>
          <w:szCs w:val="22"/>
        </w:rPr>
        <w:t xml:space="preserve"> inspektora nadzoru inwestorskiego: </w:t>
      </w:r>
      <w:r w:rsidRPr="00D15AD2">
        <w:rPr>
          <w:rFonts w:ascii="Arial" w:hAnsi="Arial" w:cs="Arial"/>
          <w:sz w:val="22"/>
          <w:szCs w:val="22"/>
        </w:rPr>
        <w:br/>
        <w:t>1)</w:t>
      </w:r>
      <w:r w:rsidR="0024443A" w:rsidRPr="00D15AD2">
        <w:rPr>
          <w:rFonts w:ascii="Arial" w:hAnsi="Arial" w:cs="Arial"/>
          <w:sz w:val="22"/>
          <w:szCs w:val="22"/>
        </w:rPr>
        <w:t xml:space="preserve"> </w:t>
      </w:r>
      <w:r w:rsidRPr="00D15AD2">
        <w:rPr>
          <w:rFonts w:ascii="Arial" w:hAnsi="Arial" w:cs="Arial"/>
          <w:sz w:val="22"/>
          <w:szCs w:val="22"/>
        </w:rPr>
        <w:t>……………………. - specjalność konstrukcyjno</w:t>
      </w:r>
      <w:r w:rsidR="0024443A" w:rsidRPr="00D15AD2">
        <w:rPr>
          <w:rFonts w:ascii="Arial" w:hAnsi="Arial" w:cs="Arial"/>
          <w:sz w:val="22"/>
          <w:szCs w:val="22"/>
        </w:rPr>
        <w:t>-</w:t>
      </w:r>
      <w:r w:rsidRPr="00D15AD2">
        <w:rPr>
          <w:rFonts w:ascii="Arial" w:hAnsi="Arial" w:cs="Arial"/>
          <w:sz w:val="22"/>
          <w:szCs w:val="22"/>
        </w:rPr>
        <w:t>budowlana</w:t>
      </w:r>
      <w:r w:rsidRPr="00D15AD2">
        <w:rPr>
          <w:rFonts w:ascii="Arial" w:hAnsi="Arial" w:cs="Arial"/>
          <w:sz w:val="22"/>
          <w:szCs w:val="22"/>
        </w:rPr>
        <w:tab/>
        <w:t>- koordynator</w:t>
      </w:r>
    </w:p>
    <w:p w:rsidR="001768EE" w:rsidRPr="00D15AD2" w:rsidRDefault="00464FC6" w:rsidP="0024443A">
      <w:pPr>
        <w:numPr>
          <w:ilvl w:val="0"/>
          <w:numId w:val="12"/>
        </w:numPr>
        <w:rPr>
          <w:rFonts w:ascii="Arial" w:hAnsi="Arial" w:cs="Arial"/>
        </w:rPr>
      </w:pPr>
      <w:r w:rsidRPr="00D15AD2">
        <w:rPr>
          <w:rFonts w:ascii="Arial" w:hAnsi="Arial" w:cs="Arial"/>
          <w:sz w:val="22"/>
          <w:szCs w:val="22"/>
        </w:rPr>
        <w:t xml:space="preserve">Kierownikiem budowy (zatrudnionym przez wykonawcę) jest: </w:t>
      </w:r>
      <w:r w:rsidRPr="00D15AD2">
        <w:rPr>
          <w:rFonts w:ascii="Arial" w:hAnsi="Arial" w:cs="Arial"/>
          <w:sz w:val="22"/>
          <w:szCs w:val="22"/>
        </w:rPr>
        <w:br/>
      </w:r>
      <w:r w:rsidR="0024443A" w:rsidRPr="00D15AD2">
        <w:rPr>
          <w:rFonts w:ascii="Arial" w:hAnsi="Arial" w:cs="Arial"/>
          <w:sz w:val="22"/>
          <w:szCs w:val="22"/>
        </w:rPr>
        <w:t>1)</w:t>
      </w:r>
      <w:r w:rsidRPr="00D15AD2">
        <w:rPr>
          <w:rFonts w:ascii="Arial" w:hAnsi="Arial" w:cs="Arial"/>
          <w:sz w:val="22"/>
          <w:szCs w:val="22"/>
        </w:rPr>
        <w:t>………...……………….. - specjalność konstrukcyjno</w:t>
      </w:r>
      <w:r w:rsidR="0024443A" w:rsidRPr="00D15AD2">
        <w:rPr>
          <w:rFonts w:ascii="Arial" w:hAnsi="Arial" w:cs="Arial"/>
          <w:sz w:val="22"/>
          <w:szCs w:val="22"/>
        </w:rPr>
        <w:t>-</w:t>
      </w:r>
      <w:r w:rsidRPr="00D15AD2">
        <w:rPr>
          <w:rFonts w:ascii="Arial" w:hAnsi="Arial" w:cs="Arial"/>
          <w:sz w:val="22"/>
          <w:szCs w:val="22"/>
        </w:rPr>
        <w:t>budowlana.</w:t>
      </w:r>
    </w:p>
    <w:p w:rsidR="001768EE" w:rsidRPr="00D15AD2" w:rsidRDefault="00464FC6" w:rsidP="0024443A">
      <w:pPr>
        <w:numPr>
          <w:ilvl w:val="0"/>
          <w:numId w:val="12"/>
        </w:numPr>
        <w:rPr>
          <w:rFonts w:ascii="Arial" w:hAnsi="Arial" w:cs="Arial"/>
        </w:rPr>
      </w:pPr>
      <w:r w:rsidRPr="00D15AD2">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sidRPr="00D15AD2">
        <w:rPr>
          <w:rFonts w:ascii="Arial" w:hAnsi="Arial" w:cs="Arial"/>
          <w:bCs/>
          <w:sz w:val="22"/>
          <w:szCs w:val="22"/>
        </w:rPr>
        <w:t>Kierownik budowy między innymi ma zapewnić przy wykonywaniu robót budowlanych stosowania wyrobów, zgodnie z art. 10 ustawy Prawo budowlane</w:t>
      </w:r>
      <w:r w:rsidRPr="00D15AD2">
        <w:rPr>
          <w:rFonts w:ascii="Arial" w:hAnsi="Arial" w:cs="Arial"/>
          <w:sz w:val="22"/>
          <w:szCs w:val="22"/>
        </w:rPr>
        <w:t>.</w:t>
      </w:r>
    </w:p>
    <w:p w:rsidR="001768EE" w:rsidRPr="00D15AD2" w:rsidRDefault="001768EE" w:rsidP="0024443A">
      <w:pPr>
        <w:jc w:val="both"/>
        <w:rPr>
          <w:rFonts w:ascii="Arial" w:hAnsi="Arial" w:cs="Arial"/>
          <w:sz w:val="22"/>
          <w:szCs w:val="22"/>
        </w:rPr>
      </w:pPr>
    </w:p>
    <w:p w:rsidR="001768EE" w:rsidRDefault="00464FC6" w:rsidP="0024443A">
      <w:pPr>
        <w:jc w:val="center"/>
        <w:rPr>
          <w:rFonts w:ascii="Arial" w:hAnsi="Arial" w:cs="Arial"/>
          <w:sz w:val="22"/>
          <w:szCs w:val="22"/>
          <w:u w:val="single"/>
        </w:rPr>
      </w:pPr>
      <w:r w:rsidRPr="00D15AD2">
        <w:rPr>
          <w:rFonts w:ascii="Arial" w:hAnsi="Arial" w:cs="Arial"/>
          <w:sz w:val="22"/>
          <w:szCs w:val="22"/>
        </w:rPr>
        <w:t>§ 4.</w:t>
      </w:r>
      <w:r w:rsidR="00480EA4" w:rsidRPr="00D15AD2">
        <w:rPr>
          <w:rFonts w:ascii="Arial" w:hAnsi="Arial" w:cs="Arial"/>
          <w:sz w:val="22"/>
          <w:szCs w:val="22"/>
        </w:rPr>
        <w:br/>
      </w:r>
      <w:r w:rsidRPr="00D15AD2">
        <w:rPr>
          <w:rFonts w:ascii="Arial" w:hAnsi="Arial" w:cs="Arial"/>
          <w:sz w:val="22"/>
          <w:szCs w:val="22"/>
          <w:u w:val="single"/>
        </w:rPr>
        <w:t xml:space="preserve"> /Odbiory/</w:t>
      </w:r>
    </w:p>
    <w:p w:rsidR="00B7525D" w:rsidRPr="00D15AD2" w:rsidRDefault="00B7525D" w:rsidP="0024443A">
      <w:pPr>
        <w:jc w:val="center"/>
        <w:rPr>
          <w:rFonts w:ascii="Arial" w:hAnsi="Arial" w:cs="Arial"/>
          <w:u w:val="single"/>
        </w:rPr>
      </w:pP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Strony ustalają, że przedmiotem </w:t>
      </w:r>
      <w:r w:rsidRPr="00D15AD2">
        <w:rPr>
          <w:rFonts w:ascii="Arial" w:hAnsi="Arial" w:cs="Arial"/>
          <w:sz w:val="22"/>
          <w:szCs w:val="22"/>
          <w:u w:val="single"/>
        </w:rPr>
        <w:t>odbioru końcowego robót</w:t>
      </w:r>
      <w:r w:rsidRPr="00D15AD2">
        <w:rPr>
          <w:rFonts w:ascii="Arial" w:hAnsi="Arial" w:cs="Arial"/>
          <w:sz w:val="22"/>
          <w:szCs w:val="22"/>
        </w:rPr>
        <w:t xml:space="preserve"> jest wykonanie przedmiotu umowy objętego niniejszą umową, potwierdzone protokołem odbioru końcowego oraz </w:t>
      </w:r>
      <w:r w:rsidRPr="00D15AD2">
        <w:rPr>
          <w:rFonts w:ascii="Arial" w:hAnsi="Arial" w:cs="Arial"/>
          <w:sz w:val="22"/>
          <w:szCs w:val="22"/>
        </w:rPr>
        <w:lastRenderedPageBreak/>
        <w:t>przygotowaną dokumentacją powykonawczą. Wykonawca zgłasza do odbioru końcowego wykonanie przedmiotu umowy, które</w:t>
      </w:r>
      <w:r w:rsidRPr="00D15AD2">
        <w:rPr>
          <w:rFonts w:ascii="Arial" w:hAnsi="Arial" w:cs="Arial"/>
          <w:color w:val="000000"/>
          <w:sz w:val="22"/>
          <w:szCs w:val="22"/>
        </w:rPr>
        <w:t xml:space="preserve">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oświadczenia kierownika budowy i kierowników robót, protokoły z wyników badań, prób i sprawdzeń, certyfikaty, atesty i deklaracje zgodności na wbudowane materiały i zainstalowane wyposażenie.</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Z czynności odbioru końcowego zostanie sporządzony protokół, który zawierać będzie wszystkie ustalenia i zalecenia poczynione w trakcie odbioru.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Pr="00D15AD2" w:rsidRDefault="00464FC6" w:rsidP="0024443A">
      <w:pPr>
        <w:numPr>
          <w:ilvl w:val="0"/>
          <w:numId w:val="14"/>
        </w:numPr>
        <w:tabs>
          <w:tab w:val="clear" w:pos="720"/>
        </w:tabs>
        <w:jc w:val="both"/>
        <w:rPr>
          <w:rFonts w:ascii="Arial" w:hAnsi="Arial" w:cs="Arial"/>
        </w:rPr>
      </w:pPr>
      <w:r w:rsidRPr="00D15AD2">
        <w:rPr>
          <w:rFonts w:ascii="Arial" w:hAnsi="Arial" w:cs="Arial"/>
          <w:sz w:val="22"/>
          <w:szCs w:val="22"/>
        </w:rPr>
        <w:t>Jeżeli w toku czynności odbioru końcowego zadania, zostaną stwierdzone:</w:t>
      </w:r>
      <w:r w:rsidRPr="00D15AD2">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Pr="00D15AD2" w:rsidRDefault="00464FC6" w:rsidP="0024443A">
      <w:pPr>
        <w:ind w:left="720"/>
        <w:jc w:val="both"/>
        <w:rPr>
          <w:rFonts w:ascii="Arial" w:hAnsi="Arial" w:cs="Arial"/>
        </w:rPr>
      </w:pPr>
      <w:r w:rsidRPr="00D15AD2">
        <w:rPr>
          <w:rFonts w:ascii="Arial" w:hAnsi="Arial" w:cs="Arial"/>
          <w:sz w:val="22"/>
          <w:szCs w:val="22"/>
        </w:rPr>
        <w:t>2)wady nie nadające się do usunięcia, to Zamawiający może:</w:t>
      </w:r>
    </w:p>
    <w:p w:rsidR="001768EE" w:rsidRPr="00D15AD2" w:rsidRDefault="00464FC6" w:rsidP="0024443A">
      <w:pPr>
        <w:ind w:left="1080"/>
        <w:jc w:val="both"/>
        <w:rPr>
          <w:rFonts w:ascii="Arial" w:hAnsi="Arial" w:cs="Arial"/>
        </w:rPr>
      </w:pPr>
      <w:r w:rsidRPr="00D15AD2">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Pr="00D15AD2" w:rsidRDefault="00464FC6" w:rsidP="0024443A">
      <w:pPr>
        <w:ind w:left="1080"/>
        <w:jc w:val="both"/>
        <w:rPr>
          <w:rFonts w:ascii="Arial" w:hAnsi="Arial" w:cs="Arial"/>
        </w:rPr>
      </w:pPr>
      <w:r w:rsidRPr="00D15AD2">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Pr="00D15AD2" w:rsidRDefault="00464FC6" w:rsidP="0024443A">
      <w:pPr>
        <w:ind w:left="1080"/>
        <w:jc w:val="both"/>
        <w:rPr>
          <w:rFonts w:ascii="Arial" w:hAnsi="Arial" w:cs="Arial"/>
        </w:rPr>
      </w:pPr>
      <w:r w:rsidRPr="00D15AD2">
        <w:rPr>
          <w:rFonts w:ascii="Arial" w:hAnsi="Arial" w:cs="Arial"/>
          <w:sz w:val="22"/>
          <w:szCs w:val="22"/>
        </w:rPr>
        <w:t>- w przypadku niewykonania prac w ustalonym terminie przedmiotu umowy po raz drugi – odstąpić od umowy z winy Wykonawcy.</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Jeżeli w trakcie realizacji przedmiotu umowy z uzasadnionych przyczyn Zamawiający zażąda badań zastosowanych materiałów, urządzeń bądź wykonanych robót, to Wykonawca zobowiązany jest przeprowadzić te badania. Jeżeli w rezultacie przeprowadzenia badań okaże się, że zastosowane materiały, urządzenia bądź </w:t>
      </w:r>
      <w:r w:rsidRPr="00D15AD2">
        <w:rPr>
          <w:rFonts w:ascii="Arial" w:hAnsi="Arial" w:cs="Arial"/>
          <w:sz w:val="22"/>
          <w:szCs w:val="22"/>
        </w:rPr>
        <w:lastRenderedPageBreak/>
        <w:t xml:space="preserve">wykonane roboty są niezgodne z umową, to Wykonawca poniesie koszty skutków tych nieprawidłowości. </w:t>
      </w:r>
    </w:p>
    <w:p w:rsidR="001768EE" w:rsidRPr="00D15AD2" w:rsidRDefault="001768EE" w:rsidP="0024443A">
      <w:pPr>
        <w:ind w:left="1060"/>
        <w:jc w:val="both"/>
        <w:rPr>
          <w:rFonts w:ascii="Arial" w:hAnsi="Arial" w:cs="Arial"/>
          <w:color w:val="CE181E"/>
          <w:sz w:val="22"/>
          <w:szCs w:val="22"/>
        </w:rPr>
      </w:pPr>
    </w:p>
    <w:p w:rsidR="001768EE" w:rsidRPr="00D15AD2" w:rsidRDefault="001768EE" w:rsidP="0024443A">
      <w:pPr>
        <w:jc w:val="both"/>
        <w:rPr>
          <w:rFonts w:ascii="Arial" w:hAnsi="Arial" w:cs="Arial"/>
          <w:sz w:val="22"/>
          <w:szCs w:val="22"/>
        </w:rPr>
      </w:pPr>
    </w:p>
    <w:p w:rsidR="001768EE" w:rsidRDefault="00464FC6" w:rsidP="0024443A">
      <w:pPr>
        <w:jc w:val="center"/>
        <w:rPr>
          <w:rFonts w:ascii="Arial" w:hAnsi="Arial" w:cs="Arial"/>
          <w:sz w:val="22"/>
          <w:szCs w:val="22"/>
          <w:u w:val="single"/>
        </w:rPr>
      </w:pPr>
      <w:r w:rsidRPr="00D15AD2">
        <w:rPr>
          <w:rFonts w:ascii="Arial" w:hAnsi="Arial" w:cs="Arial"/>
          <w:sz w:val="22"/>
          <w:szCs w:val="22"/>
        </w:rPr>
        <w:t xml:space="preserve">§ 5. </w:t>
      </w:r>
      <w:r w:rsidR="00480EA4" w:rsidRPr="00D15AD2">
        <w:rPr>
          <w:rFonts w:ascii="Arial" w:hAnsi="Arial" w:cs="Arial"/>
          <w:sz w:val="22"/>
          <w:szCs w:val="22"/>
        </w:rPr>
        <w:br/>
      </w:r>
      <w:r w:rsidRPr="00D15AD2">
        <w:rPr>
          <w:rFonts w:ascii="Arial" w:hAnsi="Arial" w:cs="Arial"/>
          <w:sz w:val="22"/>
          <w:szCs w:val="22"/>
          <w:u w:val="single"/>
        </w:rPr>
        <w:t>/Zakres obowiązków/</w:t>
      </w:r>
    </w:p>
    <w:p w:rsidR="00B7525D" w:rsidRPr="00D15AD2" w:rsidRDefault="00B7525D" w:rsidP="0024443A">
      <w:pPr>
        <w:jc w:val="center"/>
        <w:rPr>
          <w:rFonts w:ascii="Arial" w:hAnsi="Arial" w:cs="Arial"/>
          <w:u w:val="single"/>
        </w:rPr>
      </w:pPr>
    </w:p>
    <w:p w:rsidR="001768EE" w:rsidRPr="00D15AD2" w:rsidRDefault="00464FC6" w:rsidP="0024443A">
      <w:pPr>
        <w:numPr>
          <w:ilvl w:val="0"/>
          <w:numId w:val="15"/>
        </w:numPr>
        <w:jc w:val="both"/>
        <w:rPr>
          <w:rFonts w:ascii="Arial" w:hAnsi="Arial" w:cs="Arial"/>
        </w:rPr>
      </w:pPr>
      <w:r w:rsidRPr="00D15AD2">
        <w:rPr>
          <w:rFonts w:ascii="Arial" w:hAnsi="Arial" w:cs="Arial"/>
          <w:b/>
          <w:bCs/>
          <w:sz w:val="22"/>
          <w:szCs w:val="22"/>
        </w:rPr>
        <w:t xml:space="preserve">Do obowiązków Zamawiającego należy: </w:t>
      </w:r>
    </w:p>
    <w:p w:rsidR="001768EE" w:rsidRPr="00D15AD2" w:rsidRDefault="00464FC6" w:rsidP="0024443A">
      <w:pPr>
        <w:jc w:val="both"/>
        <w:rPr>
          <w:rFonts w:ascii="Arial" w:hAnsi="Arial" w:cs="Arial"/>
          <w:sz w:val="22"/>
          <w:szCs w:val="22"/>
        </w:rPr>
      </w:pPr>
      <w:r w:rsidRPr="00D15AD2">
        <w:rPr>
          <w:rFonts w:ascii="Arial" w:hAnsi="Arial" w:cs="Arial"/>
          <w:sz w:val="22"/>
          <w:szCs w:val="22"/>
        </w:rPr>
        <w:t>1) przekazanie terenu budowy i dziennika budowy na wniosek Wykonawcy;</w:t>
      </w:r>
    </w:p>
    <w:p w:rsidR="001768EE" w:rsidRPr="00D15AD2" w:rsidRDefault="00464FC6" w:rsidP="0024443A">
      <w:pPr>
        <w:jc w:val="both"/>
        <w:rPr>
          <w:rFonts w:ascii="Arial" w:hAnsi="Arial" w:cs="Arial"/>
          <w:sz w:val="22"/>
          <w:szCs w:val="22"/>
        </w:rPr>
      </w:pPr>
      <w:r w:rsidRPr="00D15AD2">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3) zapłata wynagrodzenia na zasadach opisanych w umowie. </w:t>
      </w:r>
    </w:p>
    <w:p w:rsidR="001768EE" w:rsidRPr="00D15AD2" w:rsidRDefault="001768EE" w:rsidP="0024443A">
      <w:pPr>
        <w:jc w:val="both"/>
        <w:rPr>
          <w:rFonts w:ascii="Arial" w:hAnsi="Arial" w:cs="Arial"/>
          <w:color w:val="CE181E"/>
          <w:sz w:val="22"/>
          <w:szCs w:val="22"/>
        </w:rPr>
      </w:pPr>
    </w:p>
    <w:p w:rsidR="001768EE" w:rsidRPr="00D15AD2" w:rsidRDefault="00464FC6" w:rsidP="0024443A">
      <w:pPr>
        <w:numPr>
          <w:ilvl w:val="0"/>
          <w:numId w:val="16"/>
        </w:numPr>
        <w:jc w:val="both"/>
        <w:rPr>
          <w:rFonts w:ascii="Arial" w:hAnsi="Arial" w:cs="Arial"/>
        </w:rPr>
      </w:pPr>
      <w:r w:rsidRPr="00D15AD2">
        <w:rPr>
          <w:rFonts w:ascii="Arial" w:hAnsi="Arial" w:cs="Arial"/>
          <w:b/>
          <w:bCs/>
          <w:sz w:val="22"/>
          <w:szCs w:val="22"/>
        </w:rPr>
        <w:t>Wykonawca zobowiązuje się do</w:t>
      </w:r>
      <w:r w:rsidRPr="00D15AD2">
        <w:rPr>
          <w:rFonts w:ascii="Arial" w:hAnsi="Arial" w:cs="Arial"/>
          <w:bCs/>
          <w:sz w:val="22"/>
          <w:szCs w:val="22"/>
        </w:rPr>
        <w:t xml:space="preserve">: </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Wytyczenia geodezyjnego nowych obiektów i wykonania inwentaryzacji powykonawczej po zakończeniu robót w 3 (trzech) egzemplarzach;</w:t>
      </w:r>
    </w:p>
    <w:p w:rsidR="001768EE" w:rsidRPr="00D15AD2" w:rsidRDefault="00464FC6" w:rsidP="0024443A">
      <w:pPr>
        <w:numPr>
          <w:ilvl w:val="0"/>
          <w:numId w:val="6"/>
        </w:numPr>
        <w:tabs>
          <w:tab w:val="left" w:pos="567"/>
        </w:tabs>
        <w:ind w:left="397" w:hanging="340"/>
        <w:jc w:val="both"/>
        <w:rPr>
          <w:rFonts w:ascii="Arial" w:hAnsi="Arial" w:cs="Arial"/>
        </w:rPr>
      </w:pPr>
      <w:r w:rsidRPr="00D15AD2">
        <w:rPr>
          <w:rFonts w:ascii="Arial" w:hAnsi="Arial" w:cs="Arial"/>
          <w:sz w:val="22"/>
          <w:szCs w:val="22"/>
        </w:rPr>
        <w:t>Zaproponować i uzgodnić z Zamawiającym dokładny obszar zagospodarowania budowy.</w:t>
      </w:r>
    </w:p>
    <w:p w:rsidR="001768EE" w:rsidRPr="00D15AD2" w:rsidRDefault="00464FC6" w:rsidP="0024443A">
      <w:pPr>
        <w:numPr>
          <w:ilvl w:val="0"/>
          <w:numId w:val="6"/>
        </w:numPr>
        <w:tabs>
          <w:tab w:val="left" w:pos="567"/>
        </w:tabs>
        <w:ind w:left="426"/>
        <w:jc w:val="both"/>
        <w:rPr>
          <w:rFonts w:ascii="Arial" w:hAnsi="Arial" w:cs="Arial"/>
          <w:color w:val="FF0000"/>
          <w:sz w:val="22"/>
          <w:szCs w:val="22"/>
        </w:rPr>
      </w:pPr>
      <w:r w:rsidRPr="00D15AD2">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Pr="00D15AD2" w:rsidRDefault="00464FC6" w:rsidP="0024443A">
      <w:pPr>
        <w:numPr>
          <w:ilvl w:val="0"/>
          <w:numId w:val="6"/>
        </w:numPr>
        <w:tabs>
          <w:tab w:val="clear" w:pos="720"/>
        </w:tabs>
        <w:ind w:left="454" w:hanging="397"/>
        <w:jc w:val="both"/>
        <w:rPr>
          <w:rFonts w:ascii="Arial" w:hAnsi="Arial" w:cs="Arial"/>
        </w:rPr>
      </w:pPr>
      <w:r w:rsidRPr="00D15AD2">
        <w:rPr>
          <w:rFonts w:ascii="Arial" w:hAnsi="Arial" w:cs="Arial"/>
          <w:sz w:val="22"/>
          <w:szCs w:val="22"/>
        </w:rPr>
        <w:t>Koordynacji prac realizowanych przez podwykonawców;</w:t>
      </w:r>
    </w:p>
    <w:p w:rsidR="001768EE" w:rsidRPr="00D15AD2" w:rsidRDefault="00464FC6" w:rsidP="0024443A">
      <w:pPr>
        <w:numPr>
          <w:ilvl w:val="0"/>
          <w:numId w:val="6"/>
        </w:numPr>
        <w:tabs>
          <w:tab w:val="clear" w:pos="720"/>
        </w:tabs>
        <w:ind w:left="454" w:hanging="397"/>
        <w:jc w:val="both"/>
        <w:rPr>
          <w:rFonts w:ascii="Arial" w:hAnsi="Arial" w:cs="Arial"/>
        </w:rPr>
      </w:pPr>
      <w:r w:rsidRPr="00D15AD2">
        <w:rPr>
          <w:rFonts w:ascii="Arial" w:hAnsi="Arial" w:cs="Arial"/>
          <w:sz w:val="22"/>
          <w:szCs w:val="22"/>
        </w:rPr>
        <w:t>Prowadzenia Dzienników Budowy i udostępniania ich przedstawicielom Zamawiającego celem dokonywania wpisów i potwierdzeń;</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 xml:space="preserve">Przestrzegania przepisów bhp i </w:t>
      </w:r>
      <w:proofErr w:type="spellStart"/>
      <w:r w:rsidRPr="00D15AD2">
        <w:rPr>
          <w:rFonts w:ascii="Arial" w:hAnsi="Arial" w:cs="Arial"/>
          <w:sz w:val="22"/>
          <w:szCs w:val="22"/>
        </w:rPr>
        <w:t>ppoż</w:t>
      </w:r>
      <w:proofErr w:type="spellEnd"/>
      <w:r w:rsidRPr="00D15AD2">
        <w:rPr>
          <w:rFonts w:ascii="Arial" w:hAnsi="Arial" w:cs="Arial"/>
          <w:sz w:val="22"/>
          <w:szCs w:val="22"/>
        </w:rPr>
        <w:t>;</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Zapewnienia kadry i nadzoru osób z wymaganymi uprawnieniami. Powołanie kierownika budowy, </w:t>
      </w:r>
      <w:r w:rsidR="00702251">
        <w:rPr>
          <w:rFonts w:ascii="Arial" w:hAnsi="Arial" w:cs="Arial"/>
          <w:sz w:val="22"/>
          <w:szCs w:val="22"/>
        </w:rPr>
        <w:t xml:space="preserve">oraz </w:t>
      </w:r>
      <w:r w:rsidRPr="00D15AD2">
        <w:rPr>
          <w:rFonts w:ascii="Arial" w:hAnsi="Arial" w:cs="Arial"/>
          <w:sz w:val="22"/>
          <w:szCs w:val="22"/>
        </w:rPr>
        <w:t>kierowników robót branżowych na własny koszt. Kierownik budowy oraz kierownicy branżowi robót mają obowiązek przebywać na budowie podczas wykonywania zakresu robót w ich branży (specjalność) i być w stałym kontakcie z branżowymi inspektorami nadzoru;</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Zapewnienia sprzętu spełniającego wymagania norm technicznych;</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Utrzymania porządku na terenie budowy w czasie realizacji prac zapewniającego bezpieczeństwo na i wokół terenu budowy;</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 xml:space="preserve">Likwidacji terenu budowy i zaplecza własnego Wykonawcy bezzwłocznie po zakończeniu </w:t>
      </w:r>
      <w:r w:rsidRPr="00D15AD2">
        <w:rPr>
          <w:rFonts w:ascii="Arial" w:hAnsi="Arial" w:cs="Arial"/>
          <w:sz w:val="22"/>
          <w:szCs w:val="22"/>
        </w:rPr>
        <w:lastRenderedPageBreak/>
        <w:t>prac, lecz nie później niż w terminie zgłoszenia do odbioru końcowego i przekazania obiektu do użytkowania;</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Posiadania ubezpieczenia przez cały okres realizacji umowy potwierdzającej, że Wykonawca jest ubezpieczony od odpowiedzialności cywilnej w zakresie prowadzonej działalności związanej z przedmiotem zamówienia na kwotę nie mniejszą niż 300.000,00 PLN. Zamawiający ma prawo żądać aby Wykonawca wykazał się posiadaniem opłaconej Polisy przez cały okres realizacji umowy;</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Opracowania niezbędnych instrukcji i planów a w tym instrukcji bezpieczeństwa pożarowego. Scenariusz rozwoju zdarzeń w czasie pożaru;</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Zorganizowania zaplecza budowy i organizacja terenu budowy zgodnie z opracowanym planem BIOZ;</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Kierownik budowy, kierownicy robót branżowych mają obowiązek brania czynnego udziału w naradach i spotkaniach koordynacyjnych;</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Przed oddaniem obiektu do użytku posprzątanie terenu całej nieruchomości;</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 xml:space="preserve">Przed zawarciem umowy </w:t>
      </w:r>
      <w:r w:rsidRPr="00D15AD2">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sidRPr="00D15AD2">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w:t>
      </w:r>
      <w:r w:rsidRPr="00D15AD2">
        <w:rPr>
          <w:rFonts w:ascii="Arial" w:hAnsi="Arial" w:cs="Arial"/>
          <w:sz w:val="22"/>
          <w:szCs w:val="22"/>
        </w:rPr>
        <w:lastRenderedPageBreak/>
        <w:t>że Wykonawca w trakcie sporządzania kosztorysu pomocniczego przyjął do wyceny najszerszy zakres zobowiązania wynikający z dokumentów opisujących przedmiot zamówienia wymienionych w SIWZ zgodnie z ryczałtową formułą wynagrodzenia. Na 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Pr="00D15AD2" w:rsidRDefault="00464FC6" w:rsidP="0024443A">
      <w:pPr>
        <w:numPr>
          <w:ilvl w:val="0"/>
          <w:numId w:val="6"/>
        </w:numPr>
        <w:tabs>
          <w:tab w:val="clear" w:pos="720"/>
        </w:tabs>
        <w:ind w:left="426"/>
        <w:jc w:val="both"/>
        <w:rPr>
          <w:rFonts w:ascii="Arial" w:hAnsi="Arial" w:cs="Arial"/>
        </w:rPr>
      </w:pPr>
      <w:r w:rsidRPr="00D15AD2">
        <w:rPr>
          <w:rStyle w:val="apple-style-span"/>
          <w:rFonts w:ascii="Arial" w:hAnsi="Arial" w:cs="Arial"/>
          <w:color w:val="000000"/>
          <w:sz w:val="22"/>
          <w:szCs w:val="22"/>
        </w:rPr>
        <w:t>Zakres świadczenia Wykonawcy wynikający z umowy jest tożsamy z jego zobowiązaniem zawartym w ofercie.</w:t>
      </w:r>
      <w:r w:rsidRPr="00D15AD2">
        <w:rPr>
          <w:rStyle w:val="apple-style-span"/>
          <w:rFonts w:ascii="Arial" w:hAnsi="Arial" w:cs="Arial"/>
          <w:sz w:val="22"/>
          <w:szCs w:val="22"/>
        </w:rPr>
        <w:t xml:space="preserve"> </w:t>
      </w:r>
      <w:r w:rsidRPr="00D15AD2">
        <w:rPr>
          <w:rFonts w:ascii="Arial" w:hAnsi="Arial" w:cs="Arial"/>
          <w:sz w:val="22"/>
          <w:szCs w:val="22"/>
        </w:rPr>
        <w:t xml:space="preserve"> </w:t>
      </w:r>
    </w:p>
    <w:p w:rsidR="001768EE" w:rsidRPr="00D15AD2" w:rsidRDefault="001768EE" w:rsidP="0024443A">
      <w:pPr>
        <w:ind w:left="426"/>
        <w:jc w:val="both"/>
        <w:rPr>
          <w:rFonts w:ascii="Arial" w:hAnsi="Arial" w:cs="Arial"/>
          <w:sz w:val="22"/>
          <w:szCs w:val="22"/>
        </w:rPr>
      </w:pPr>
    </w:p>
    <w:p w:rsidR="001768EE" w:rsidRPr="00702251" w:rsidRDefault="00464FC6" w:rsidP="00702251">
      <w:pPr>
        <w:pStyle w:val="Akapitzlist"/>
        <w:widowControl/>
        <w:numPr>
          <w:ilvl w:val="0"/>
          <w:numId w:val="35"/>
        </w:numPr>
        <w:suppressAutoHyphens w:val="0"/>
        <w:ind w:left="851" w:hanging="284"/>
        <w:jc w:val="both"/>
        <w:rPr>
          <w:rFonts w:ascii="Arial" w:eastAsiaTheme="minorHAnsi" w:hAnsi="Arial" w:cs="Arial"/>
          <w:kern w:val="0"/>
          <w:sz w:val="22"/>
          <w:szCs w:val="22"/>
          <w:lang w:eastAsia="en-US" w:bidi="ar-SA"/>
        </w:rPr>
      </w:pPr>
      <w:r w:rsidRPr="00702251">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Pr="00D15AD2" w:rsidRDefault="00702251"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1</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Pr="00D15AD2" w:rsidRDefault="00702251"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2</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Pr="00D15AD2" w:rsidRDefault="00702251"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3</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przeprowadzania kontroli na miejscu wykonywania świadczenia.</w:t>
      </w:r>
    </w:p>
    <w:p w:rsidR="001768EE" w:rsidRPr="00702251" w:rsidRDefault="00464FC6" w:rsidP="00702251">
      <w:pPr>
        <w:pStyle w:val="Akapitzlist"/>
        <w:widowControl/>
        <w:numPr>
          <w:ilvl w:val="0"/>
          <w:numId w:val="36"/>
        </w:numPr>
        <w:tabs>
          <w:tab w:val="left" w:pos="993"/>
        </w:tabs>
        <w:suppressAutoHyphens w:val="0"/>
        <w:ind w:left="993" w:hanging="426"/>
        <w:jc w:val="both"/>
        <w:rPr>
          <w:rFonts w:ascii="Arial" w:eastAsiaTheme="minorHAnsi" w:hAnsi="Arial" w:cs="Arial"/>
          <w:kern w:val="0"/>
          <w:sz w:val="22"/>
          <w:szCs w:val="22"/>
          <w:lang w:eastAsia="en-US" w:bidi="ar-SA"/>
        </w:rPr>
      </w:pPr>
      <w:r w:rsidRPr="00702251">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Pr="00D15AD2" w:rsidRDefault="00702251" w:rsidP="00702251">
      <w:pPr>
        <w:widowControl/>
        <w:suppressAutoHyphens w:val="0"/>
        <w:ind w:left="709"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1</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Pr="00D15AD2" w:rsidRDefault="00702251" w:rsidP="00702251">
      <w:pPr>
        <w:widowControl/>
        <w:suppressAutoHyphens w:val="0"/>
        <w:ind w:left="709" w:hanging="425"/>
        <w:contextualSpacing/>
        <w:jc w:val="both"/>
        <w:rPr>
          <w:rFonts w:ascii="Arial" w:hAnsi="Arial" w:cs="Arial"/>
        </w:rPr>
      </w:pPr>
      <w:r>
        <w:rPr>
          <w:rFonts w:ascii="Arial" w:eastAsiaTheme="minorHAnsi" w:hAnsi="Arial" w:cs="Arial"/>
          <w:kern w:val="0"/>
          <w:sz w:val="22"/>
          <w:szCs w:val="22"/>
          <w:lang w:eastAsia="en-US" w:bidi="ar-SA"/>
        </w:rPr>
        <w:t>2</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r>
      <w:r w:rsidR="00464FC6" w:rsidRPr="00D15AD2">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Pr="00D15AD2" w:rsidRDefault="00464FC6" w:rsidP="00702251">
      <w:pPr>
        <w:widowControl/>
        <w:numPr>
          <w:ilvl w:val="0"/>
          <w:numId w:val="9"/>
        </w:numPr>
        <w:suppressAutoHyphens w:val="0"/>
        <w:ind w:left="709" w:hanging="426"/>
        <w:contextualSpacing/>
        <w:jc w:val="both"/>
        <w:rPr>
          <w:rFonts w:ascii="Arial" w:eastAsiaTheme="minorHAnsi" w:hAnsi="Arial" w:cs="Arial"/>
          <w:kern w:val="0"/>
          <w:sz w:val="22"/>
          <w:szCs w:val="22"/>
          <w:lang w:eastAsia="en-US" w:bidi="ar-SA"/>
        </w:rPr>
      </w:pPr>
      <w:r w:rsidRPr="00D15AD2">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Pr="00D15AD2" w:rsidRDefault="00464FC6" w:rsidP="00702251">
      <w:pPr>
        <w:widowControl/>
        <w:numPr>
          <w:ilvl w:val="0"/>
          <w:numId w:val="9"/>
        </w:numPr>
        <w:suppressAutoHyphens w:val="0"/>
        <w:ind w:left="709" w:hanging="425"/>
        <w:contextualSpacing/>
        <w:jc w:val="both"/>
        <w:rPr>
          <w:rFonts w:ascii="Arial" w:hAnsi="Arial" w:cs="Arial"/>
          <w:color w:val="CE181E"/>
        </w:rPr>
      </w:pPr>
      <w:r w:rsidRPr="00D15AD2">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sidRPr="00D15AD2">
        <w:rPr>
          <w:rFonts w:ascii="Arial" w:eastAsiaTheme="minorHAnsi" w:hAnsi="Arial" w:cs="Arial"/>
          <w:b/>
          <w:bCs/>
          <w:color w:val="000000"/>
          <w:kern w:val="0"/>
          <w:sz w:val="22"/>
          <w:szCs w:val="22"/>
          <w:u w:val="single"/>
          <w:lang w:eastAsia="en-US" w:bidi="ar-SA"/>
        </w:rPr>
        <w:t>o ochronie danych osobowych.</w:t>
      </w:r>
    </w:p>
    <w:p w:rsidR="001768EE" w:rsidRPr="00D15AD2" w:rsidRDefault="00702251" w:rsidP="00702251">
      <w:pPr>
        <w:widowControl/>
        <w:suppressAutoHyphens w:val="0"/>
        <w:ind w:left="709"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5</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w:t>
      </w:r>
      <w:r w:rsidR="00464FC6" w:rsidRPr="00D15AD2">
        <w:rPr>
          <w:rFonts w:ascii="Arial" w:eastAsiaTheme="minorHAnsi" w:hAnsi="Arial" w:cs="Arial"/>
          <w:kern w:val="0"/>
          <w:sz w:val="22"/>
          <w:szCs w:val="22"/>
          <w:lang w:eastAsia="en-US" w:bidi="ar-SA"/>
        </w:rPr>
        <w:lastRenderedPageBreak/>
        <w:t xml:space="preserve">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Pr="00D15AD2" w:rsidRDefault="00702251" w:rsidP="00702251">
      <w:pPr>
        <w:widowControl/>
        <w:suppressAutoHyphens w:val="0"/>
        <w:ind w:left="709"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6</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Pr="00702251" w:rsidRDefault="00702251" w:rsidP="00702251">
      <w:pPr>
        <w:widowControl/>
        <w:suppressAutoHyphens w:val="0"/>
        <w:ind w:left="709"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7</w:t>
      </w:r>
      <w:r w:rsidR="00464FC6" w:rsidRPr="00D15AD2">
        <w:rPr>
          <w:rFonts w:ascii="Arial" w:eastAsia="Times New Roman" w:hAnsi="Arial" w:cs="Arial"/>
          <w:kern w:val="0"/>
          <w:sz w:val="22"/>
          <w:szCs w:val="22"/>
          <w:lang w:eastAsia="pl-PL" w:bidi="ar-SA"/>
        </w:rPr>
        <w:t>)</w:t>
      </w:r>
      <w:r w:rsidR="00464FC6" w:rsidRPr="00D15AD2">
        <w:rPr>
          <w:rFonts w:ascii="Arial" w:eastAsia="Times New Roman" w:hAnsi="Arial" w:cs="Arial"/>
          <w:kern w:val="0"/>
          <w:sz w:val="22"/>
          <w:szCs w:val="22"/>
          <w:lang w:eastAsia="pl-PL" w:bidi="ar-SA"/>
        </w:rPr>
        <w:tab/>
        <w:t xml:space="preserve">W przypadku niezatrudnienia </w:t>
      </w:r>
      <w:r w:rsidR="00464FC6" w:rsidRPr="00D15AD2">
        <w:rPr>
          <w:rFonts w:ascii="Arial" w:eastAsiaTheme="minorHAnsi" w:hAnsi="Arial" w:cs="Arial"/>
          <w:kern w:val="0"/>
          <w:sz w:val="22"/>
          <w:szCs w:val="22"/>
          <w:lang w:eastAsia="en-US" w:bidi="ar-SA"/>
        </w:rPr>
        <w:t xml:space="preserve">na podstawie umowy o pracę przez wykonawcę lub podwykonawcę osób wykonujących wskazane wyżej czynności w trakcie realizacji w/w zamówienia, </w:t>
      </w:r>
      <w:r w:rsidR="00464FC6" w:rsidRPr="00D15AD2">
        <w:rPr>
          <w:rFonts w:ascii="Arial" w:eastAsia="Times New Roman" w:hAnsi="Arial" w:cs="Arial"/>
          <w:kern w:val="0"/>
          <w:sz w:val="22"/>
          <w:szCs w:val="22"/>
          <w:lang w:eastAsia="pl-PL" w:bidi="ar-SA"/>
        </w:rPr>
        <w:t>Wykonawca jest zobowiązany do zapłacenia kary umownej, określonej we wzorze Umowy.</w:t>
      </w:r>
    </w:p>
    <w:p w:rsidR="001768EE" w:rsidRPr="00D15AD2" w:rsidRDefault="001768EE" w:rsidP="0024443A">
      <w:pPr>
        <w:jc w:val="both"/>
        <w:rPr>
          <w:rFonts w:ascii="Arial" w:hAnsi="Arial" w:cs="Arial"/>
          <w:sz w:val="22"/>
          <w:szCs w:val="22"/>
        </w:rPr>
      </w:pPr>
    </w:p>
    <w:p w:rsidR="001768EE" w:rsidRPr="00D15AD2" w:rsidRDefault="001768EE" w:rsidP="0024443A">
      <w:pPr>
        <w:jc w:val="center"/>
        <w:rPr>
          <w:rFonts w:ascii="Arial" w:hAnsi="Arial" w:cs="Arial"/>
          <w:b/>
          <w:bCs/>
          <w:sz w:val="22"/>
          <w:szCs w:val="22"/>
        </w:rPr>
      </w:pPr>
    </w:p>
    <w:p w:rsidR="001768EE" w:rsidRPr="00D15AD2" w:rsidRDefault="00464FC6" w:rsidP="0024443A">
      <w:pPr>
        <w:jc w:val="center"/>
        <w:rPr>
          <w:rFonts w:ascii="Arial" w:hAnsi="Arial" w:cs="Arial"/>
        </w:rPr>
      </w:pPr>
      <w:r w:rsidRPr="00D15AD2">
        <w:rPr>
          <w:rFonts w:ascii="Arial" w:hAnsi="Arial" w:cs="Arial"/>
          <w:sz w:val="22"/>
          <w:szCs w:val="22"/>
        </w:rPr>
        <w:t>§ 6.</w:t>
      </w:r>
    </w:p>
    <w:p w:rsidR="001768EE" w:rsidRDefault="00464FC6" w:rsidP="0024443A">
      <w:pPr>
        <w:tabs>
          <w:tab w:val="left" w:pos="1080"/>
        </w:tabs>
        <w:jc w:val="center"/>
        <w:rPr>
          <w:rFonts w:ascii="Arial" w:hAnsi="Arial" w:cs="Arial"/>
          <w:i/>
          <w:sz w:val="22"/>
          <w:szCs w:val="22"/>
          <w:u w:val="single"/>
        </w:rPr>
      </w:pPr>
      <w:r w:rsidRPr="00D15AD2">
        <w:rPr>
          <w:rFonts w:ascii="Arial" w:hAnsi="Arial" w:cs="Arial"/>
          <w:bCs/>
          <w:i/>
          <w:sz w:val="22"/>
          <w:szCs w:val="22"/>
          <w:u w:val="single"/>
        </w:rPr>
        <w:t>/</w:t>
      </w:r>
      <w:r w:rsidRPr="00D15AD2">
        <w:rPr>
          <w:rFonts w:ascii="Arial" w:hAnsi="Arial" w:cs="Arial"/>
          <w:i/>
          <w:sz w:val="22"/>
          <w:szCs w:val="22"/>
          <w:u w:val="single"/>
        </w:rPr>
        <w:t>zapisy w przypadku Wykonawców wspólnie realizujących Umowę/</w:t>
      </w:r>
    </w:p>
    <w:p w:rsidR="00B7525D" w:rsidRPr="00D15AD2" w:rsidRDefault="00B7525D" w:rsidP="0024443A">
      <w:pPr>
        <w:tabs>
          <w:tab w:val="left" w:pos="1080"/>
        </w:tabs>
        <w:jc w:val="center"/>
        <w:rPr>
          <w:rFonts w:ascii="Arial" w:hAnsi="Arial" w:cs="Arial"/>
          <w:u w:val="single"/>
        </w:rPr>
      </w:pPr>
    </w:p>
    <w:p w:rsidR="001768EE" w:rsidRPr="00D15AD2" w:rsidRDefault="00464FC6" w:rsidP="0024443A">
      <w:pPr>
        <w:numPr>
          <w:ilvl w:val="0"/>
          <w:numId w:val="17"/>
        </w:numPr>
        <w:jc w:val="both"/>
        <w:rPr>
          <w:rFonts w:ascii="Arial" w:hAnsi="Arial" w:cs="Arial"/>
        </w:rPr>
      </w:pPr>
      <w:r w:rsidRPr="00D15AD2">
        <w:rPr>
          <w:rFonts w:ascii="Arial" w:hAnsi="Arial" w:cs="Arial"/>
          <w:iCs/>
          <w:sz w:val="22"/>
          <w:szCs w:val="22"/>
        </w:rPr>
        <w:t>Wykonawcy realizujący wspólnie Umowę są solidarnie odpowiedzialni za jej wykonanie.</w:t>
      </w:r>
    </w:p>
    <w:p w:rsidR="001768EE" w:rsidRPr="00D15AD2" w:rsidRDefault="00464FC6" w:rsidP="0024443A">
      <w:pPr>
        <w:numPr>
          <w:ilvl w:val="0"/>
          <w:numId w:val="17"/>
        </w:numPr>
        <w:jc w:val="both"/>
        <w:rPr>
          <w:rFonts w:ascii="Arial" w:hAnsi="Arial" w:cs="Arial"/>
        </w:rPr>
      </w:pPr>
      <w:r w:rsidRPr="00D15AD2">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Pr="00D15AD2" w:rsidRDefault="00464FC6" w:rsidP="0024443A">
      <w:pPr>
        <w:numPr>
          <w:ilvl w:val="0"/>
          <w:numId w:val="17"/>
        </w:numPr>
        <w:jc w:val="both"/>
        <w:rPr>
          <w:rFonts w:ascii="Arial" w:hAnsi="Arial" w:cs="Arial"/>
        </w:rPr>
      </w:pPr>
      <w:r w:rsidRPr="00D15AD2">
        <w:rPr>
          <w:rFonts w:ascii="Arial" w:hAnsi="Arial" w:cs="Arial"/>
          <w:iCs/>
          <w:sz w:val="22"/>
          <w:szCs w:val="22"/>
        </w:rPr>
        <w:t>Liderem, o którym mowa w ust. 2 będzie ................................................................... .</w:t>
      </w:r>
    </w:p>
    <w:p w:rsidR="001768EE" w:rsidRPr="00B7525D" w:rsidRDefault="00464FC6" w:rsidP="0024443A">
      <w:pPr>
        <w:numPr>
          <w:ilvl w:val="0"/>
          <w:numId w:val="17"/>
        </w:numPr>
        <w:jc w:val="both"/>
        <w:rPr>
          <w:rFonts w:ascii="Arial" w:hAnsi="Arial" w:cs="Arial"/>
        </w:rPr>
      </w:pPr>
      <w:r w:rsidRPr="00D15AD2">
        <w:rPr>
          <w:rFonts w:ascii="Arial" w:hAnsi="Arial" w:cs="Arial"/>
          <w:iCs/>
          <w:sz w:val="22"/>
          <w:szCs w:val="22"/>
        </w:rPr>
        <w:t>Postanowienia Umowy dotyczące Wykonawcy stosuje się odpowiednio do Wykonawców realizujących wspólnie Umowę.</w:t>
      </w:r>
    </w:p>
    <w:p w:rsidR="00B7525D" w:rsidRPr="00D15AD2" w:rsidRDefault="00B7525D" w:rsidP="0024443A">
      <w:pPr>
        <w:numPr>
          <w:ilvl w:val="0"/>
          <w:numId w:val="17"/>
        </w:numPr>
        <w:jc w:val="both"/>
        <w:rPr>
          <w:rFonts w:ascii="Arial" w:hAnsi="Arial" w:cs="Arial"/>
        </w:rPr>
      </w:pPr>
    </w:p>
    <w:p w:rsidR="001768EE" w:rsidRPr="00D15AD2" w:rsidRDefault="001768EE" w:rsidP="0024443A">
      <w:pPr>
        <w:jc w:val="both"/>
        <w:rPr>
          <w:rFonts w:ascii="Arial" w:hAnsi="Arial" w:cs="Arial"/>
          <w:iCs/>
          <w:sz w:val="22"/>
          <w:szCs w:val="22"/>
        </w:rPr>
      </w:pPr>
    </w:p>
    <w:p w:rsidR="00B7525D" w:rsidRDefault="00464FC6" w:rsidP="0024443A">
      <w:pPr>
        <w:jc w:val="center"/>
        <w:rPr>
          <w:rFonts w:ascii="Arial" w:hAnsi="Arial" w:cs="Arial"/>
          <w:sz w:val="22"/>
          <w:szCs w:val="22"/>
        </w:rPr>
      </w:pPr>
      <w:r w:rsidRPr="00D15AD2">
        <w:rPr>
          <w:rFonts w:ascii="Arial" w:hAnsi="Arial" w:cs="Arial"/>
          <w:sz w:val="22"/>
          <w:szCs w:val="22"/>
        </w:rPr>
        <w:t xml:space="preserve">§ 7. </w:t>
      </w:r>
    </w:p>
    <w:p w:rsidR="001768EE" w:rsidRDefault="00464FC6" w:rsidP="0024443A">
      <w:pPr>
        <w:jc w:val="center"/>
        <w:rPr>
          <w:rFonts w:ascii="Arial" w:hAnsi="Arial" w:cs="Arial"/>
          <w:sz w:val="22"/>
          <w:szCs w:val="22"/>
          <w:u w:val="single"/>
        </w:rPr>
      </w:pPr>
      <w:r w:rsidRPr="00B7525D">
        <w:rPr>
          <w:rFonts w:ascii="Arial" w:hAnsi="Arial" w:cs="Arial"/>
          <w:sz w:val="22"/>
          <w:szCs w:val="22"/>
          <w:u w:val="single"/>
        </w:rPr>
        <w:t>/Cena i warunki płatności/</w:t>
      </w:r>
    </w:p>
    <w:p w:rsidR="00B7525D" w:rsidRPr="00D15AD2" w:rsidRDefault="00B7525D" w:rsidP="0024443A">
      <w:pPr>
        <w:jc w:val="center"/>
        <w:rPr>
          <w:rFonts w:ascii="Arial" w:hAnsi="Arial" w:cs="Arial"/>
          <w:sz w:val="22"/>
          <w:szCs w:val="22"/>
        </w:rPr>
      </w:pPr>
      <w:bookmarkStart w:id="1" w:name="_GoBack"/>
      <w:bookmarkEnd w:id="1"/>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Cena ryczałtowa za wykonanie przedmiotu umowy wynosi: ………… zł (słownie: ……………………………………………………………………………… brutto ),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Wartość ceny podana w § 7 ust.1 jest ceną maksymalną jaką Zamawiający może zapłacić Wykonawcy za wykonanie przedmiotu zamówienia.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Wynagrodzenie określone w ust.1, zawiera wszystkie koszty związane z wykonaniem przedmiotu zamówienia.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Za dzień zapłaty uważany będzie dzień złożenia przez Zamawiającego dyspozycji obciążenia rachunku Zamawiającego kwotą wynagrodzenia.</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w:t>
      </w:r>
      <w:proofErr w:type="spellStart"/>
      <w:r w:rsidRPr="00D15AD2">
        <w:rPr>
          <w:rFonts w:ascii="Arial" w:hAnsi="Arial" w:cs="Arial"/>
          <w:sz w:val="22"/>
          <w:szCs w:val="22"/>
        </w:rPr>
        <w:t>późn</w:t>
      </w:r>
      <w:proofErr w:type="spellEnd"/>
      <w:r w:rsidRPr="00D15AD2">
        <w:rPr>
          <w:rFonts w:ascii="Arial" w:hAnsi="Arial" w:cs="Arial"/>
          <w:sz w:val="22"/>
          <w:szCs w:val="22"/>
        </w:rPr>
        <w:t xml:space="preserve">. zm.) ten rodzaj wynagrodzenia art. 632 określa następująco: </w:t>
      </w:r>
      <w:r w:rsidRPr="00D15AD2">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W związku z ryczałtową formułą określenia ceny przez Wykonawcę, cena ofertowa zaoferowana przez Wykonawcę zawiera wszelkie koszty niezbędne do zrealizowania </w:t>
      </w:r>
      <w:r w:rsidRPr="00D15AD2">
        <w:rPr>
          <w:rFonts w:ascii="Arial" w:hAnsi="Arial" w:cs="Arial"/>
          <w:sz w:val="22"/>
          <w:szCs w:val="22"/>
        </w:rPr>
        <w:lastRenderedPageBreak/>
        <w:t xml:space="preserve">pełnego zakresu przedmiotu zamówienia określonego w SIWZ i załącznikach do SIWZ, wynikające wprost z SIWZ i załączników do SIWZ, jak również w dokumentacji tej nie ujęte, a bez których nie można wykonać zamówienia zapewniającego właściwe użytkowanie obiektów, wykonanie przedmiotu umowy.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Wykonawca przewidział oraz uwzględnił w cenie cały przebieg wykonywanych czynności i robót budowlanych oraz wszystkie utrudnienia wynikające z warunków realizacji inwestycji.</w:t>
      </w:r>
    </w:p>
    <w:p w:rsidR="001768EE" w:rsidRPr="00D15AD2" w:rsidRDefault="001768EE" w:rsidP="0024443A">
      <w:pPr>
        <w:ind w:left="720"/>
        <w:jc w:val="both"/>
        <w:rPr>
          <w:rFonts w:ascii="Arial" w:hAnsi="Arial" w:cs="Arial"/>
          <w:sz w:val="22"/>
          <w:szCs w:val="22"/>
        </w:rPr>
      </w:pPr>
    </w:p>
    <w:p w:rsidR="001768EE" w:rsidRPr="00D15AD2" w:rsidRDefault="001768EE" w:rsidP="0024443A">
      <w:pPr>
        <w:jc w:val="center"/>
        <w:rPr>
          <w:rFonts w:ascii="Arial" w:hAnsi="Arial" w:cs="Arial"/>
          <w:sz w:val="22"/>
          <w:szCs w:val="22"/>
        </w:rPr>
      </w:pPr>
    </w:p>
    <w:p w:rsidR="001768EE" w:rsidRDefault="00464FC6" w:rsidP="0024443A">
      <w:pPr>
        <w:jc w:val="center"/>
        <w:rPr>
          <w:rFonts w:ascii="Arial" w:hAnsi="Arial" w:cs="Arial"/>
          <w:sz w:val="22"/>
          <w:szCs w:val="22"/>
          <w:u w:val="single"/>
        </w:rPr>
      </w:pPr>
      <w:r w:rsidRPr="00D15AD2">
        <w:rPr>
          <w:rFonts w:ascii="Arial" w:hAnsi="Arial" w:cs="Arial"/>
          <w:sz w:val="22"/>
          <w:szCs w:val="22"/>
        </w:rPr>
        <w:t xml:space="preserve">§ 8. </w:t>
      </w:r>
      <w:r w:rsidR="00480EA4" w:rsidRPr="00D15AD2">
        <w:rPr>
          <w:rFonts w:ascii="Arial" w:hAnsi="Arial" w:cs="Arial"/>
          <w:sz w:val="22"/>
          <w:szCs w:val="22"/>
        </w:rPr>
        <w:br/>
      </w:r>
      <w:r w:rsidRPr="00D15AD2">
        <w:rPr>
          <w:rFonts w:ascii="Arial" w:hAnsi="Arial" w:cs="Arial"/>
          <w:sz w:val="22"/>
          <w:szCs w:val="22"/>
          <w:u w:val="single"/>
        </w:rPr>
        <w:t>/Podwykonawstwo/ (jeżeli dotyczy)</w:t>
      </w:r>
    </w:p>
    <w:p w:rsidR="00B7525D" w:rsidRPr="00D15AD2" w:rsidRDefault="00B7525D" w:rsidP="0024443A">
      <w:pPr>
        <w:jc w:val="center"/>
        <w:rPr>
          <w:rFonts w:ascii="Arial" w:hAnsi="Arial" w:cs="Arial"/>
          <w:b/>
          <w:sz w:val="22"/>
          <w:szCs w:val="22"/>
        </w:rPr>
      </w:pPr>
    </w:p>
    <w:p w:rsidR="001768EE" w:rsidRPr="00D15AD2" w:rsidRDefault="00464FC6" w:rsidP="007034BC">
      <w:pPr>
        <w:pStyle w:val="Akapitzlist"/>
        <w:numPr>
          <w:ilvl w:val="0"/>
          <w:numId w:val="22"/>
        </w:numPr>
        <w:tabs>
          <w:tab w:val="num" w:pos="851"/>
        </w:tabs>
        <w:ind w:left="426" w:hanging="294"/>
        <w:rPr>
          <w:rFonts w:ascii="Arial" w:hAnsi="Arial" w:cs="Arial"/>
          <w:sz w:val="22"/>
          <w:szCs w:val="22"/>
        </w:rPr>
      </w:pPr>
      <w:r w:rsidRPr="00D15AD2">
        <w:rPr>
          <w:rFonts w:ascii="Arial" w:hAnsi="Arial" w:cs="Arial"/>
          <w:sz w:val="22"/>
          <w:szCs w:val="22"/>
        </w:rPr>
        <w:t>Wykonawca zgodnie z ofertą powierza następujące części zamówienia podwykonawcom:</w:t>
      </w:r>
    </w:p>
    <w:p w:rsidR="001768EE" w:rsidRPr="00D15AD2" w:rsidRDefault="001768EE" w:rsidP="0024443A">
      <w:pPr>
        <w:ind w:hanging="9"/>
        <w:rPr>
          <w:rFonts w:ascii="Arial" w:hAnsi="Arial" w:cs="Arial"/>
          <w:sz w:val="22"/>
          <w:szCs w:val="22"/>
        </w:rPr>
      </w:pPr>
    </w:p>
    <w:p w:rsidR="001768EE" w:rsidRPr="00D15AD2" w:rsidRDefault="00464FC6" w:rsidP="0024443A">
      <w:pPr>
        <w:rPr>
          <w:rFonts w:ascii="Arial" w:hAnsi="Arial" w:cs="Arial"/>
          <w:sz w:val="22"/>
          <w:szCs w:val="22"/>
        </w:rPr>
      </w:pPr>
      <w:r w:rsidRPr="00D15AD2">
        <w:rPr>
          <w:rFonts w:ascii="Arial" w:hAnsi="Arial" w:cs="Arial"/>
          <w:sz w:val="22"/>
          <w:szCs w:val="22"/>
        </w:rPr>
        <w:t>1) Podwykonawca – (nazwa firmy) ................................................... część zamówienia; ……………..;</w:t>
      </w:r>
    </w:p>
    <w:p w:rsidR="001768EE" w:rsidRPr="00D15AD2" w:rsidRDefault="00464FC6" w:rsidP="0024443A">
      <w:pPr>
        <w:rPr>
          <w:rFonts w:ascii="Arial" w:hAnsi="Arial" w:cs="Arial"/>
          <w:sz w:val="22"/>
          <w:szCs w:val="22"/>
        </w:rPr>
      </w:pPr>
      <w:r w:rsidRPr="00D15AD2">
        <w:rPr>
          <w:rFonts w:ascii="Arial" w:hAnsi="Arial" w:cs="Arial"/>
          <w:sz w:val="22"/>
          <w:szCs w:val="22"/>
        </w:rPr>
        <w:t>2) Podwykonawca – (nazwa firmy) ................................................... część zamówienia; …………….. .</w:t>
      </w:r>
    </w:p>
    <w:p w:rsidR="001768EE" w:rsidRPr="00D15AD2" w:rsidRDefault="001768EE" w:rsidP="0024443A">
      <w:pPr>
        <w:rPr>
          <w:rFonts w:ascii="Arial" w:hAnsi="Arial" w:cs="Arial"/>
          <w:sz w:val="22"/>
          <w:szCs w:val="22"/>
        </w:rPr>
      </w:pP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przypadku nie przedstawienia przez wykonawcę wszystkich dowodów zapłaty, o których mowa w art. 143a ust.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wstrzymuje się odpowiednio wypłatę należnego wynagrodzenia za odebrane roboty budowlane – w części równej sumie kwot wynikających z nie przedstawionych dowodów zapłaty.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Zamawiający, w terminie określonym zgodnie z art. 143d ust. 1 pkt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zgłasza pisemne zastrzeżenia do projektu umowy o podwykonawstwo, której przedmiotem są roboty budowlane: </w:t>
      </w:r>
    </w:p>
    <w:p w:rsidR="001768EE" w:rsidRPr="00D15AD2" w:rsidRDefault="00464FC6" w:rsidP="0024443A">
      <w:pPr>
        <w:ind w:left="-9" w:firstLine="9"/>
        <w:jc w:val="both"/>
        <w:rPr>
          <w:rFonts w:ascii="Arial" w:hAnsi="Arial" w:cs="Arial"/>
          <w:sz w:val="22"/>
          <w:szCs w:val="22"/>
        </w:rPr>
      </w:pPr>
      <w:r w:rsidRPr="00D15AD2">
        <w:rPr>
          <w:rFonts w:ascii="Arial" w:hAnsi="Arial" w:cs="Arial"/>
          <w:sz w:val="22"/>
          <w:szCs w:val="22"/>
        </w:rPr>
        <w:t xml:space="preserve">1) niespełniającej wymagań określonych w specyfikacji istotnych warunków zamówienia; </w:t>
      </w:r>
    </w:p>
    <w:p w:rsidR="001768EE" w:rsidRPr="00D15AD2" w:rsidRDefault="00464FC6" w:rsidP="0024443A">
      <w:pPr>
        <w:ind w:left="-9" w:firstLine="9"/>
        <w:jc w:val="both"/>
        <w:rPr>
          <w:rFonts w:ascii="Arial" w:hAnsi="Arial" w:cs="Arial"/>
          <w:sz w:val="22"/>
          <w:szCs w:val="22"/>
        </w:rPr>
      </w:pPr>
      <w:r w:rsidRPr="00D15AD2">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Nie zgłoszenie pisemnych zastrzeżeń do przedłożonego projektu umowy o podwykonawstwo, której przedmiotem są roboty budowlane, w terminie określonym zgodnie z art. 143d ust. 1 pkt 2 ustawy, uważa się za akceptację projektu umowy przez zamawiającego. </w:t>
      </w:r>
    </w:p>
    <w:p w:rsidR="007034BC"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w:t>
      </w:r>
      <w:r w:rsidRPr="00D15AD2">
        <w:rPr>
          <w:rFonts w:ascii="Arial" w:hAnsi="Arial" w:cs="Arial"/>
          <w:sz w:val="22"/>
          <w:szCs w:val="22"/>
        </w:rPr>
        <w:lastRenderedPageBreak/>
        <w:t xml:space="preserve">dnia jej zawarcia. </w:t>
      </w:r>
    </w:p>
    <w:p w:rsidR="007034BC"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Zamawiający, w terminie określonym zgodnie z art. 143d ust. 1 pkt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w:t>
      </w:r>
    </w:p>
    <w:p w:rsidR="007034BC"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Nie zgłoszenie pisemnego sprzeciwu do przedłożonej umowy o podwykonawstwo, której przedmiotem są roboty budowlane, w terminie określonym zgodnie z art. 143d ust. 1 pkt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uważa się za akceptację umowy przez zamawiającego. </w:t>
      </w:r>
    </w:p>
    <w:p w:rsidR="007034BC"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A1571B">
        <w:rPr>
          <w:rFonts w:ascii="Arial" w:hAnsi="Arial" w:cs="Arial"/>
          <w:sz w:val="22"/>
          <w:szCs w:val="22"/>
        </w:rPr>
        <w:t xml:space="preserve">50 000 zł.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przypadku, o którym mowa w art. 143b ust. 8 ustawy, jeżeli termin zapłaty wynagrodzenia jest dłuższy niż określony w art. 143b ust.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zamawiający informuje o tym wykonawcę i wzywa go do doprowadzenia do zmiany tej umowy pod rygorem wystąpienia o zapłatę kary umownej. </w:t>
      </w:r>
    </w:p>
    <w:p w:rsidR="001768EE"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Przepisy art 143b ust. 1–9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stosuje się odpowiednio do zmian tej umowy o podwykonawstwo.</w:t>
      </w:r>
    </w:p>
    <w:p w:rsidR="001768EE"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B36D7"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Wynagrodzenie, o którym mowa w art. 143c ust. 1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B36D7"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Bezpośrednia zapłata obejmuje wyłącznie należne wynagrodzenie, bez odsetek, należnych podwykonawcy lub dalszemu podwykonawcy. </w:t>
      </w:r>
    </w:p>
    <w:p w:rsidR="009B36D7"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Zamawiający informuje o terminie zgłaszania uwag, nie krótszym niż 7 dni od dnia doręczenia tej informacji. </w:t>
      </w:r>
    </w:p>
    <w:p w:rsidR="001768EE"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przypadku zgłoszenia uwag, o których mowa w art. 143c ust. 4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w terminie wskazanym przez zamawiającego, zamawiający może: </w:t>
      </w:r>
    </w:p>
    <w:p w:rsidR="001768EE" w:rsidRPr="00D15AD2" w:rsidRDefault="00464FC6" w:rsidP="0024443A">
      <w:pPr>
        <w:ind w:left="-9" w:firstLine="9"/>
        <w:jc w:val="both"/>
        <w:rPr>
          <w:rFonts w:ascii="Arial" w:hAnsi="Arial" w:cs="Arial"/>
          <w:sz w:val="22"/>
          <w:szCs w:val="22"/>
        </w:rPr>
      </w:pPr>
      <w:r w:rsidRPr="00D15AD2">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Pr="00D15AD2" w:rsidRDefault="00464FC6" w:rsidP="0024443A">
      <w:pPr>
        <w:ind w:left="-9" w:firstLine="9"/>
        <w:jc w:val="both"/>
        <w:rPr>
          <w:rFonts w:ascii="Arial" w:hAnsi="Arial" w:cs="Arial"/>
          <w:sz w:val="22"/>
          <w:szCs w:val="22"/>
        </w:rPr>
      </w:pPr>
      <w:r w:rsidRPr="00D15AD2">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B36D7" w:rsidRPr="00D15AD2" w:rsidRDefault="00464FC6" w:rsidP="009B36D7">
      <w:pPr>
        <w:ind w:left="-9" w:firstLine="9"/>
        <w:jc w:val="both"/>
        <w:rPr>
          <w:rFonts w:ascii="Arial" w:hAnsi="Arial" w:cs="Arial"/>
          <w:sz w:val="22"/>
          <w:szCs w:val="22"/>
        </w:rPr>
      </w:pPr>
      <w:r w:rsidRPr="00D15AD2">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przypadku dokonania bezpośredniej zapłaty podwykonawcy lub dalszemu podwykonawcy, o których mowa w art. 143c ust. 1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zamawiający potrąca kwotę wypłaconego wynagrodzenia z wynagrodzenia należnego wykonawcy. </w:t>
      </w:r>
    </w:p>
    <w:p w:rsidR="009B36D7"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Konieczność wielokrotnego dokonywania bezpośredniej zapłaty podwykonawcy lub </w:t>
      </w:r>
      <w:r w:rsidRPr="00D15AD2">
        <w:rPr>
          <w:rFonts w:ascii="Arial" w:hAnsi="Arial" w:cs="Arial"/>
          <w:sz w:val="22"/>
          <w:szCs w:val="22"/>
        </w:rPr>
        <w:lastRenderedPageBreak/>
        <w:t xml:space="preserve">dalszemu podwykonawcy, o których mowa w art. 143c ust. 1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6F1FB6" w:rsidRPr="00D15AD2" w:rsidRDefault="00464FC6" w:rsidP="006F1FB6">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Przepisy art. 143a–143d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nie naruszają praw i obowiązków zamawiającego, wykonawcy, podwykonawcy i dalszego podwykonawcy wynikających z przepisów art. 647</w:t>
      </w:r>
      <w:r w:rsidRPr="00D15AD2">
        <w:rPr>
          <w:rFonts w:ascii="Arial" w:hAnsi="Arial" w:cs="Arial"/>
          <w:sz w:val="22"/>
          <w:szCs w:val="22"/>
          <w:vertAlign w:val="superscript"/>
        </w:rPr>
        <w:t>1</w:t>
      </w:r>
      <w:r w:rsidRPr="00D15AD2">
        <w:rPr>
          <w:rFonts w:ascii="Arial" w:hAnsi="Arial" w:cs="Arial"/>
          <w:sz w:val="22"/>
          <w:szCs w:val="22"/>
        </w:rPr>
        <w:t xml:space="preserve"> ustawy z dnia 23 kwietnia 1964 r. – Kodeks cywilny.</w:t>
      </w:r>
    </w:p>
    <w:p w:rsidR="001768EE" w:rsidRPr="00D15AD2" w:rsidRDefault="00464FC6" w:rsidP="006F1FB6">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przypadkach, o których mowa w art. 143d ust. 1 pkt 1 i 3 oraz w art. 143b ust. 5 i 8,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przedkładający może poświadczyć za zgodność z oryginałem kopię umowy o podwykonawstwo.</w:t>
      </w:r>
    </w:p>
    <w:p w:rsidR="001768EE" w:rsidRPr="00D15AD2" w:rsidRDefault="001768EE" w:rsidP="0024443A">
      <w:pPr>
        <w:ind w:left="-9" w:firstLine="9"/>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xml:space="preserve">§ 9. </w:t>
      </w:r>
      <w:r w:rsidR="00480EA4" w:rsidRPr="00D15AD2">
        <w:rPr>
          <w:rFonts w:ascii="Arial" w:hAnsi="Arial" w:cs="Arial"/>
          <w:sz w:val="22"/>
          <w:szCs w:val="22"/>
        </w:rPr>
        <w:br/>
      </w:r>
      <w:r w:rsidRPr="00D15AD2">
        <w:rPr>
          <w:rFonts w:ascii="Arial" w:hAnsi="Arial" w:cs="Arial"/>
          <w:sz w:val="22"/>
          <w:szCs w:val="22"/>
          <w:u w:val="single"/>
        </w:rPr>
        <w:t>/Gwarancja i rękojmia/ (zgodnie z ofertą wykonawcy)</w:t>
      </w:r>
    </w:p>
    <w:p w:rsidR="001768EE" w:rsidRPr="00D15AD2" w:rsidRDefault="001768EE" w:rsidP="0024443A">
      <w:pPr>
        <w:jc w:val="center"/>
        <w:rPr>
          <w:rFonts w:ascii="Arial" w:hAnsi="Arial" w:cs="Arial"/>
          <w:b/>
          <w:sz w:val="22"/>
          <w:szCs w:val="22"/>
        </w:rPr>
      </w:pP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Wykonawca udziela Zamawiającemu</w:t>
      </w:r>
      <w:r w:rsidRPr="00D15AD2">
        <w:rPr>
          <w:rFonts w:ascii="Arial" w:hAnsi="Arial" w:cs="Arial"/>
          <w:b/>
          <w:sz w:val="22"/>
          <w:szCs w:val="22"/>
        </w:rPr>
        <w:t xml:space="preserve"> .............  lat </w:t>
      </w:r>
      <w:r w:rsidRPr="00D15AD2">
        <w:rPr>
          <w:rFonts w:ascii="Arial" w:hAnsi="Arial" w:cs="Arial"/>
          <w:sz w:val="22"/>
          <w:szCs w:val="22"/>
        </w:rPr>
        <w:t>gwarancji i rękojmi na wykonany przedmiot umowy.</w:t>
      </w: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Bieg okresu gwarancji i rękojmi rozpoczyna się:</w:t>
      </w:r>
    </w:p>
    <w:p w:rsidR="001768EE" w:rsidRPr="00D15AD2" w:rsidRDefault="00464FC6" w:rsidP="0024443A">
      <w:pPr>
        <w:numPr>
          <w:ilvl w:val="0"/>
          <w:numId w:val="4"/>
        </w:numPr>
        <w:jc w:val="both"/>
        <w:rPr>
          <w:rFonts w:ascii="Arial" w:hAnsi="Arial" w:cs="Arial"/>
          <w:sz w:val="22"/>
          <w:szCs w:val="22"/>
        </w:rPr>
      </w:pPr>
      <w:r w:rsidRPr="00D15AD2">
        <w:rPr>
          <w:rFonts w:ascii="Arial" w:hAnsi="Arial" w:cs="Arial"/>
          <w:sz w:val="22"/>
          <w:szCs w:val="22"/>
        </w:rPr>
        <w:t>w dniu następnym licząc od daty potwierdzenia usunięcia wad stwierdzonych przy odbiorze ostatecznym przedmiotu umowy;</w:t>
      </w:r>
    </w:p>
    <w:p w:rsidR="001768EE" w:rsidRPr="00D15AD2" w:rsidRDefault="00464FC6" w:rsidP="0024443A">
      <w:pPr>
        <w:numPr>
          <w:ilvl w:val="0"/>
          <w:numId w:val="4"/>
        </w:numPr>
        <w:jc w:val="both"/>
        <w:rPr>
          <w:rFonts w:ascii="Arial" w:hAnsi="Arial" w:cs="Arial"/>
          <w:sz w:val="22"/>
          <w:szCs w:val="22"/>
        </w:rPr>
      </w:pPr>
      <w:r w:rsidRPr="00D15AD2">
        <w:rPr>
          <w:rFonts w:ascii="Arial" w:hAnsi="Arial" w:cs="Arial"/>
          <w:sz w:val="22"/>
          <w:szCs w:val="22"/>
        </w:rPr>
        <w:t>dla wymienianych materiałów i urządzeń, elementów i części z dniem ich wymiany.</w:t>
      </w: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Okresy gwarancji udzielane przez podwykonawców muszą odpowiadać, co najmniej okresowi udzielonemu przez Wykonawcę.</w:t>
      </w: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Pr="00D15AD2" w:rsidRDefault="001768EE" w:rsidP="0024443A">
      <w:pPr>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xml:space="preserve">§ 10. </w:t>
      </w:r>
      <w:r w:rsidR="00480EA4" w:rsidRPr="00D15AD2">
        <w:rPr>
          <w:rFonts w:ascii="Arial" w:hAnsi="Arial" w:cs="Arial"/>
          <w:sz w:val="22"/>
          <w:szCs w:val="22"/>
        </w:rPr>
        <w:br/>
      </w:r>
      <w:r w:rsidRPr="00D15AD2">
        <w:rPr>
          <w:rFonts w:ascii="Arial" w:hAnsi="Arial" w:cs="Arial"/>
          <w:sz w:val="22"/>
          <w:szCs w:val="22"/>
          <w:u w:val="single"/>
        </w:rPr>
        <w:t>/Postanowienia szczegółowe/</w:t>
      </w:r>
    </w:p>
    <w:p w:rsidR="001768EE" w:rsidRPr="00D15AD2" w:rsidRDefault="001768EE" w:rsidP="0024443A">
      <w:pPr>
        <w:jc w:val="center"/>
        <w:rPr>
          <w:rFonts w:ascii="Arial" w:hAnsi="Arial" w:cs="Arial"/>
          <w:b/>
          <w:sz w:val="22"/>
          <w:szCs w:val="22"/>
        </w:rPr>
      </w:pP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Strony zobowiązują się do współpracy i współdziałania w zakresie realizacji przedmiotu umowy.</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Zamawiający może w zastępstwie Wykonawcy i na jego koszt usunąć wady nieusunięte w pisemnie wyznaczonym terminie.</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w:t>
      </w:r>
      <w:r w:rsidRPr="00D15AD2">
        <w:rPr>
          <w:rFonts w:ascii="Arial" w:hAnsi="Arial" w:cs="Arial"/>
          <w:sz w:val="22"/>
          <w:szCs w:val="22"/>
        </w:rPr>
        <w:lastRenderedPageBreak/>
        <w:t xml:space="preserve">zamówienia. </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1768EE" w:rsidRPr="00D15AD2" w:rsidRDefault="00464FC6" w:rsidP="0024443A">
      <w:pPr>
        <w:numPr>
          <w:ilvl w:val="0"/>
          <w:numId w:val="3"/>
        </w:numPr>
        <w:rPr>
          <w:rFonts w:ascii="Arial" w:hAnsi="Arial" w:cs="Arial"/>
          <w:sz w:val="22"/>
          <w:szCs w:val="22"/>
        </w:rPr>
      </w:pPr>
      <w:r w:rsidRPr="00D15AD2">
        <w:rPr>
          <w:rFonts w:ascii="Arial" w:hAnsi="Arial" w:cs="Arial"/>
          <w:sz w:val="22"/>
          <w:szCs w:val="22"/>
        </w:rPr>
        <w:t>Osobą odpowiedzialną za realizację umowy ze strony Zamawiającego jest: …………………………… tel. (..) …………………….</w:t>
      </w:r>
    </w:p>
    <w:p w:rsidR="001768EE" w:rsidRPr="00D15AD2" w:rsidRDefault="00464FC6" w:rsidP="0024443A">
      <w:pPr>
        <w:numPr>
          <w:ilvl w:val="0"/>
          <w:numId w:val="3"/>
        </w:numPr>
        <w:rPr>
          <w:rFonts w:ascii="Arial" w:hAnsi="Arial" w:cs="Arial"/>
          <w:sz w:val="22"/>
          <w:szCs w:val="22"/>
        </w:rPr>
      </w:pPr>
      <w:r w:rsidRPr="00D15AD2">
        <w:rPr>
          <w:rFonts w:ascii="Arial" w:hAnsi="Arial" w:cs="Arial"/>
          <w:sz w:val="22"/>
          <w:szCs w:val="22"/>
        </w:rPr>
        <w:t>Osobą odpowiedzialną za realizację umowy ze strony Wykonawcy jest: …………… tel. (..) …….</w:t>
      </w:r>
    </w:p>
    <w:p w:rsidR="001768EE" w:rsidRPr="00D15AD2" w:rsidRDefault="001768EE" w:rsidP="0024443A">
      <w:pPr>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xml:space="preserve">§ 11. </w:t>
      </w:r>
      <w:r w:rsidR="00480EA4" w:rsidRPr="00D15AD2">
        <w:rPr>
          <w:rFonts w:ascii="Arial" w:hAnsi="Arial" w:cs="Arial"/>
          <w:sz w:val="22"/>
          <w:szCs w:val="22"/>
        </w:rPr>
        <w:br/>
      </w:r>
      <w:r w:rsidRPr="00D15AD2">
        <w:rPr>
          <w:rFonts w:ascii="Arial" w:hAnsi="Arial" w:cs="Arial"/>
          <w:sz w:val="22"/>
          <w:szCs w:val="22"/>
          <w:u w:val="single"/>
        </w:rPr>
        <w:t>/Kary umowne/</w:t>
      </w:r>
    </w:p>
    <w:p w:rsidR="001768EE" w:rsidRPr="00D15AD2" w:rsidRDefault="001768EE" w:rsidP="0024443A">
      <w:pPr>
        <w:ind w:left="-9"/>
        <w:rPr>
          <w:rFonts w:ascii="Arial" w:hAnsi="Arial" w:cs="Arial"/>
          <w:sz w:val="22"/>
          <w:szCs w:val="22"/>
        </w:rPr>
      </w:pPr>
    </w:p>
    <w:p w:rsidR="001768EE" w:rsidRPr="00D15AD2" w:rsidRDefault="00464FC6" w:rsidP="0024443A">
      <w:pPr>
        <w:ind w:left="-9"/>
        <w:rPr>
          <w:rFonts w:ascii="Arial" w:hAnsi="Arial" w:cs="Arial"/>
          <w:sz w:val="22"/>
          <w:szCs w:val="22"/>
        </w:rPr>
      </w:pPr>
      <w:r w:rsidRPr="00D15AD2">
        <w:rPr>
          <w:rFonts w:ascii="Arial" w:hAnsi="Arial" w:cs="Arial"/>
          <w:sz w:val="22"/>
          <w:szCs w:val="22"/>
        </w:rPr>
        <w:t xml:space="preserve">1. Wykonawca zapłaci Zamawiającemu następujące kary umowne: </w:t>
      </w:r>
    </w:p>
    <w:p w:rsidR="001768EE" w:rsidRPr="00D15AD2" w:rsidRDefault="001768EE" w:rsidP="0024443A">
      <w:pPr>
        <w:ind w:left="-9"/>
        <w:rPr>
          <w:rFonts w:ascii="Arial" w:hAnsi="Arial" w:cs="Arial"/>
          <w:sz w:val="22"/>
          <w:szCs w:val="22"/>
        </w:rPr>
      </w:pPr>
    </w:p>
    <w:p w:rsidR="001768EE" w:rsidRPr="00D15AD2" w:rsidRDefault="00464FC6" w:rsidP="0024443A">
      <w:pPr>
        <w:jc w:val="both"/>
        <w:rPr>
          <w:rFonts w:ascii="Arial" w:hAnsi="Arial" w:cs="Arial"/>
          <w:sz w:val="22"/>
          <w:szCs w:val="22"/>
        </w:rPr>
      </w:pPr>
      <w:r w:rsidRPr="00D15AD2">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Pr="00D15AD2" w:rsidRDefault="00464FC6" w:rsidP="0024443A">
      <w:pPr>
        <w:jc w:val="both"/>
        <w:rPr>
          <w:rFonts w:ascii="Arial" w:hAnsi="Arial" w:cs="Arial"/>
          <w:sz w:val="22"/>
          <w:szCs w:val="22"/>
        </w:rPr>
      </w:pPr>
      <w:r w:rsidRPr="00D15AD2">
        <w:rPr>
          <w:rFonts w:ascii="Arial" w:hAnsi="Arial" w:cs="Arial"/>
          <w:sz w:val="22"/>
          <w:szCs w:val="22"/>
        </w:rPr>
        <w:t>2) za zwłokę w wykonaniu przedmiotu umowy w wysokości 0,15% wynagrodzenia umownego za przedmiot umowy, za każdy dzień opóźnienia;</w:t>
      </w:r>
    </w:p>
    <w:p w:rsidR="001768EE" w:rsidRPr="00D15AD2" w:rsidRDefault="00464FC6" w:rsidP="0024443A">
      <w:pPr>
        <w:jc w:val="both"/>
        <w:rPr>
          <w:rFonts w:ascii="Arial" w:hAnsi="Arial" w:cs="Arial"/>
          <w:sz w:val="22"/>
          <w:szCs w:val="22"/>
        </w:rPr>
      </w:pPr>
      <w:r w:rsidRPr="00D15AD2">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Pr="00D15AD2" w:rsidRDefault="00464FC6" w:rsidP="0024443A">
      <w:pPr>
        <w:jc w:val="both"/>
        <w:rPr>
          <w:rFonts w:ascii="Arial" w:hAnsi="Arial" w:cs="Arial"/>
          <w:sz w:val="22"/>
          <w:szCs w:val="22"/>
        </w:rPr>
      </w:pPr>
      <w:r w:rsidRPr="00D15AD2">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7) </w:t>
      </w:r>
      <w:r w:rsidR="00B92328">
        <w:rPr>
          <w:rFonts w:ascii="Arial" w:hAnsi="Arial" w:cs="Arial"/>
          <w:sz w:val="22"/>
          <w:szCs w:val="22"/>
        </w:rPr>
        <w:t>za zwłokę w złożeniu na żądanie Zamawiającego oświadczenia</w:t>
      </w:r>
      <w:r w:rsidRPr="00D15AD2">
        <w:rPr>
          <w:rFonts w:ascii="Arial" w:hAnsi="Arial" w:cs="Arial"/>
          <w:sz w:val="22"/>
          <w:szCs w:val="22"/>
        </w:rPr>
        <w:t xml:space="preserve">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Pr="00D15AD2" w:rsidRDefault="00464FC6" w:rsidP="0024443A">
      <w:pPr>
        <w:jc w:val="both"/>
        <w:rPr>
          <w:rFonts w:ascii="Arial" w:hAnsi="Arial" w:cs="Arial"/>
          <w:sz w:val="22"/>
          <w:szCs w:val="22"/>
        </w:rPr>
      </w:pPr>
      <w:r w:rsidRPr="00D15AD2">
        <w:rPr>
          <w:rFonts w:ascii="Arial" w:hAnsi="Arial" w:cs="Arial"/>
          <w:sz w:val="22"/>
          <w:szCs w:val="22"/>
        </w:rPr>
        <w:t>8) za brak udziału kierownika budowy, kierowników robót branżowych w spotkaniu lub naradzie koordynacyjnej w wysokości 0,10% wynagrodzenia umownego za przedmiot umowy, za każdą nieobecność, za każdą osobę liczone odrębnie;</w:t>
      </w:r>
    </w:p>
    <w:p w:rsidR="001768EE" w:rsidRPr="00D15AD2" w:rsidRDefault="006F1FB6" w:rsidP="0024443A">
      <w:pPr>
        <w:jc w:val="both"/>
        <w:rPr>
          <w:rFonts w:ascii="Arial" w:hAnsi="Arial" w:cs="Arial"/>
          <w:sz w:val="22"/>
          <w:szCs w:val="22"/>
        </w:rPr>
      </w:pPr>
      <w:r w:rsidRPr="00D15AD2">
        <w:rPr>
          <w:rFonts w:ascii="Arial" w:hAnsi="Arial" w:cs="Arial"/>
          <w:sz w:val="22"/>
          <w:szCs w:val="22"/>
        </w:rPr>
        <w:t>9</w:t>
      </w:r>
      <w:r w:rsidR="00464FC6" w:rsidRPr="00D15AD2">
        <w:rPr>
          <w:rFonts w:ascii="Arial" w:hAnsi="Arial" w:cs="Arial"/>
          <w:sz w:val="22"/>
          <w:szCs w:val="22"/>
        </w:rPr>
        <w:t>)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Pr="00D15AD2" w:rsidRDefault="006F1FB6" w:rsidP="0024443A">
      <w:pPr>
        <w:jc w:val="both"/>
        <w:rPr>
          <w:rFonts w:ascii="Arial" w:hAnsi="Arial" w:cs="Arial"/>
          <w:sz w:val="22"/>
          <w:szCs w:val="22"/>
        </w:rPr>
      </w:pPr>
      <w:r w:rsidRPr="00D15AD2">
        <w:rPr>
          <w:rFonts w:ascii="Arial" w:hAnsi="Arial" w:cs="Arial"/>
          <w:sz w:val="22"/>
          <w:szCs w:val="22"/>
        </w:rPr>
        <w:t>10</w:t>
      </w:r>
      <w:r w:rsidR="00464FC6" w:rsidRPr="00D15AD2">
        <w:rPr>
          <w:rFonts w:ascii="Arial" w:hAnsi="Arial" w:cs="Arial"/>
          <w:sz w:val="22"/>
          <w:szCs w:val="22"/>
        </w:rPr>
        <w:t xml:space="preserve">) wysokości kar umownych, z tytułu: </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a) braku zapłaty wynagrodzenia należnego podwykonawcom lub dalszym podwykonawcom </w:t>
      </w:r>
      <w:r w:rsidRPr="00D15AD2">
        <w:rPr>
          <w:rFonts w:ascii="Arial" w:hAnsi="Arial" w:cs="Arial"/>
          <w:sz w:val="22"/>
          <w:szCs w:val="22"/>
        </w:rPr>
        <w:lastRenderedPageBreak/>
        <w:t xml:space="preserve">w wysokości 5% wynagrodzenia umownego wskazanego w niniejszej umowie lub 0,25% wartości nieuregulowanej faktury należnej podwykonawcy za nieterminową zapłatę wynagrodzenia za każdy dzień opóźnienia, </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b) nieprzedłożenia do zaakceptowania projektu umowy o podwykonawstwo, której przedmiotem są roboty budowlane, lub projektu jej zmiany w wysokości 2% wynagrodzenia umownego wskazanego w niniejszej umowie, </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c) nieprzedłożenia poświadczonej za zgodność z oryginałem kopii umowy o podwykonawstwo lub jej zmiany w wysokości 2% wynagrodzenia umownego wskazanego w niniejszej umowie, </w:t>
      </w:r>
    </w:p>
    <w:p w:rsidR="001768EE" w:rsidRPr="00D15AD2" w:rsidRDefault="00464FC6" w:rsidP="0024443A">
      <w:pPr>
        <w:jc w:val="both"/>
        <w:rPr>
          <w:rFonts w:ascii="Arial" w:hAnsi="Arial" w:cs="Arial"/>
          <w:sz w:val="22"/>
          <w:szCs w:val="22"/>
        </w:rPr>
      </w:pPr>
      <w:r w:rsidRPr="00D15AD2">
        <w:rPr>
          <w:rFonts w:ascii="Arial" w:hAnsi="Arial" w:cs="Arial"/>
          <w:sz w:val="22"/>
          <w:szCs w:val="22"/>
        </w:rPr>
        <w:t>d) braku zmiany umowy o podwykonawstwo w zakresie terminu zapłaty w wysokości 2% wynagrodzenia umownego wskazanego w niniejszej umowie.</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2. Zamawiający zapłaci Wykonawcy karę umowną: </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Pr="00D15AD2" w:rsidRDefault="00464FC6" w:rsidP="0024443A">
      <w:pPr>
        <w:jc w:val="both"/>
        <w:rPr>
          <w:rFonts w:ascii="Arial" w:hAnsi="Arial" w:cs="Arial"/>
        </w:rPr>
      </w:pPr>
      <w:r w:rsidRPr="00D15AD2">
        <w:rPr>
          <w:rFonts w:ascii="Arial" w:hAnsi="Arial" w:cs="Arial"/>
          <w:sz w:val="22"/>
          <w:szCs w:val="22"/>
        </w:rPr>
        <w:t>2) za każdy dzień zwłoki w zapłacie należności za wykonywanie przedmiotu umowy zapłaci Wykonawcy odsetki ustawowe.</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3. Wykonawca nie może odmówić usunięcia wad, bez względu na wysokość związanych z tym kosztów.</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4. W przypadku uzgodnienia zmiany terminów realizacji kara umowna będzie liczona od nowych terminów.</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5. Zamawiający może usunąć, w zastępstwie Wykonawcy i na jego koszt, wady nieusunięte w wyznaczonym terminie.</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8. Wykonawca wyraża zgodę na potrącenie kar z sum należnych Wykonawcy.</w:t>
      </w:r>
    </w:p>
    <w:p w:rsidR="001768EE" w:rsidRPr="00D15AD2" w:rsidRDefault="001768EE" w:rsidP="0024443A">
      <w:pPr>
        <w:jc w:val="both"/>
        <w:rPr>
          <w:rFonts w:ascii="Arial" w:hAnsi="Arial" w:cs="Arial"/>
          <w:sz w:val="22"/>
          <w:szCs w:val="22"/>
        </w:rPr>
      </w:pPr>
    </w:p>
    <w:p w:rsidR="001768EE" w:rsidRPr="00D15AD2" w:rsidRDefault="001768EE" w:rsidP="0024443A">
      <w:pPr>
        <w:ind w:left="360"/>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12.</w:t>
      </w:r>
      <w:r w:rsidR="00480EA4" w:rsidRPr="00D15AD2">
        <w:rPr>
          <w:rFonts w:ascii="Arial" w:hAnsi="Arial" w:cs="Arial"/>
          <w:sz w:val="22"/>
          <w:szCs w:val="22"/>
        </w:rPr>
        <w:br/>
      </w:r>
      <w:r w:rsidRPr="00D15AD2">
        <w:rPr>
          <w:rFonts w:ascii="Arial" w:hAnsi="Arial" w:cs="Arial"/>
          <w:sz w:val="22"/>
          <w:szCs w:val="22"/>
          <w:u w:val="single"/>
        </w:rPr>
        <w:t xml:space="preserve"> /Zmiana umowy/</w:t>
      </w:r>
    </w:p>
    <w:p w:rsidR="001768EE" w:rsidRPr="00D15AD2" w:rsidRDefault="001768EE" w:rsidP="0024443A">
      <w:pPr>
        <w:jc w:val="center"/>
        <w:rPr>
          <w:rFonts w:ascii="Arial" w:hAnsi="Arial" w:cs="Arial"/>
          <w:b/>
          <w:sz w:val="22"/>
          <w:szCs w:val="22"/>
        </w:rPr>
      </w:pPr>
    </w:p>
    <w:p w:rsidR="00F94190" w:rsidRPr="00D15AD2" w:rsidRDefault="00F94190" w:rsidP="00F94190">
      <w:pPr>
        <w:pStyle w:val="Akapitzlist"/>
        <w:widowControl/>
        <w:numPr>
          <w:ilvl w:val="0"/>
          <w:numId w:val="25"/>
        </w:numPr>
        <w:suppressAutoHyphens w:val="0"/>
        <w:ind w:left="397" w:hanging="397"/>
        <w:jc w:val="both"/>
        <w:rPr>
          <w:rFonts w:ascii="Arial" w:hAnsi="Arial" w:cs="Arial"/>
        </w:rPr>
      </w:pPr>
      <w:r w:rsidRPr="00D15AD2">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w:t>
      </w:r>
      <w:proofErr w:type="spellStart"/>
      <w:r w:rsidRPr="00D15AD2">
        <w:rPr>
          <w:rFonts w:ascii="Arial" w:eastAsia="Calibri" w:hAnsi="Arial" w:cs="Arial"/>
          <w:kern w:val="0"/>
          <w:sz w:val="22"/>
          <w:szCs w:val="22"/>
          <w:lang w:eastAsia="en-US" w:bidi="ar-SA"/>
        </w:rPr>
        <w:t>Pzp</w:t>
      </w:r>
      <w:proofErr w:type="spellEnd"/>
      <w:r w:rsidRPr="00D15AD2">
        <w:rPr>
          <w:rFonts w:ascii="Arial" w:eastAsia="Calibri" w:hAnsi="Arial" w:cs="Arial"/>
          <w:kern w:val="0"/>
          <w:sz w:val="22"/>
          <w:szCs w:val="22"/>
          <w:lang w:eastAsia="en-US" w:bidi="ar-SA"/>
        </w:rPr>
        <w:t xml:space="preserve">. </w:t>
      </w:r>
    </w:p>
    <w:p w:rsidR="00F94190" w:rsidRPr="00D15AD2" w:rsidRDefault="00F94190" w:rsidP="00F94190">
      <w:pPr>
        <w:pStyle w:val="Akapitzlist"/>
        <w:numPr>
          <w:ilvl w:val="0"/>
          <w:numId w:val="25"/>
        </w:numPr>
        <w:tabs>
          <w:tab w:val="left" w:pos="357"/>
        </w:tabs>
        <w:ind w:left="357"/>
        <w:jc w:val="both"/>
        <w:rPr>
          <w:rFonts w:ascii="Arial" w:hAnsi="Arial" w:cs="Arial"/>
          <w:sz w:val="22"/>
          <w:szCs w:val="22"/>
        </w:rPr>
      </w:pPr>
      <w:r w:rsidRPr="00D15AD2">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F94190" w:rsidRPr="00D15AD2" w:rsidRDefault="00F94190" w:rsidP="00F94190">
      <w:pPr>
        <w:pStyle w:val="Akapitzlist"/>
        <w:numPr>
          <w:ilvl w:val="0"/>
          <w:numId w:val="25"/>
        </w:numPr>
        <w:tabs>
          <w:tab w:val="left" w:pos="357"/>
        </w:tabs>
        <w:ind w:left="357"/>
        <w:jc w:val="both"/>
        <w:rPr>
          <w:rFonts w:ascii="Arial" w:hAnsi="Arial" w:cs="Arial"/>
          <w:sz w:val="22"/>
          <w:szCs w:val="22"/>
        </w:rPr>
      </w:pPr>
      <w:r w:rsidRPr="00D15AD2">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 xml:space="preserve">zmiany terminu i zakresu rzeczowego w przypadku wystąpienia okoliczności, których </w:t>
      </w:r>
      <w:r w:rsidRPr="00D15AD2">
        <w:rPr>
          <w:rFonts w:ascii="Arial" w:hAnsi="Arial" w:cs="Arial"/>
          <w:sz w:val="22"/>
          <w:szCs w:val="22"/>
        </w:rPr>
        <w:lastRenderedPageBreak/>
        <w:t>nie można było przewidzieć pomimo zachowania należytej staranności (np. ewentualne wykopaliska archeologiczne),</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 xml:space="preserve">zmiany terminu realizacji umowy w przypadku zawieszenia robót przez Zamawiającego, </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 xml:space="preserve">zmiany terminu realizacji umowy w przypadku zmiany technologii, jakości lub parametrów charakterystycznych dla danego elementu, </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zmiany terminu realizacji umowy w przypadku uzgodnionego pomiędzy stronami zakresu wykonania robót zamiennych powodujących zwiększenie nakładu czasu wykonania umowy,</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zamiany terminu realizacji umowy w przypadku działania siły wyższej (np. klęski żywiołowe, strajki), mającej bezpośredni wpływ na terminowość robót,</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 xml:space="preserve">zmiany przedmiotu zamówienia w przypadku uzgodnionego pomiędzy stronami zakresu wykonania robót zamiennych, </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wystąpienia oczywistych omyłek pisarskich i rachunkowych w treści umowy,</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 xml:space="preserve">zmiany terminu realizacji przedmiotu umowy w przypadku konieczności wykonania dodatkowych badań i ekspertyz, analiz </w:t>
      </w:r>
      <w:proofErr w:type="spellStart"/>
      <w:r w:rsidRPr="00D15AD2">
        <w:rPr>
          <w:rFonts w:ascii="Arial" w:hAnsi="Arial" w:cs="Arial"/>
          <w:sz w:val="22"/>
          <w:szCs w:val="22"/>
        </w:rPr>
        <w:t>itp</w:t>
      </w:r>
      <w:proofErr w:type="spellEnd"/>
      <w:r w:rsidRPr="00D15AD2">
        <w:rPr>
          <w:rFonts w:ascii="Arial" w:hAnsi="Arial" w:cs="Arial"/>
          <w:sz w:val="22"/>
          <w:szCs w:val="22"/>
        </w:rPr>
        <w:t>, które powodują zmianę terminu wykonania umowy,</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korzystne dla Zamawiającego, co zostało wykazane i uzasadnione w formie pisemnej,</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 xml:space="preserve">uzasadnione zmiany harmonogramu rzeczowo-finansowego niezawinione przez strony, </w:t>
      </w:r>
    </w:p>
    <w:p w:rsidR="00F94190" w:rsidRPr="00D15AD2" w:rsidRDefault="00F94190" w:rsidP="00F94190">
      <w:pPr>
        <w:ind w:left="426"/>
        <w:jc w:val="both"/>
        <w:rPr>
          <w:rFonts w:ascii="Arial" w:hAnsi="Arial" w:cs="Arial"/>
          <w:sz w:val="22"/>
          <w:szCs w:val="22"/>
        </w:rPr>
      </w:pPr>
    </w:p>
    <w:p w:rsidR="00F94190" w:rsidRPr="00D15AD2" w:rsidRDefault="00F94190" w:rsidP="00F94190">
      <w:pPr>
        <w:pStyle w:val="Akapitzlist"/>
        <w:numPr>
          <w:ilvl w:val="0"/>
          <w:numId w:val="25"/>
        </w:numPr>
        <w:ind w:left="426" w:hanging="426"/>
        <w:jc w:val="both"/>
        <w:rPr>
          <w:rFonts w:ascii="Arial" w:hAnsi="Arial" w:cs="Arial"/>
          <w:bCs/>
          <w:sz w:val="22"/>
          <w:szCs w:val="22"/>
        </w:rPr>
      </w:pPr>
      <w:r w:rsidRPr="00D15AD2">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F94190" w:rsidRPr="00D15AD2" w:rsidRDefault="00F94190" w:rsidP="00F94190">
      <w:pPr>
        <w:pStyle w:val="Akapitzlist"/>
        <w:numPr>
          <w:ilvl w:val="0"/>
          <w:numId w:val="25"/>
        </w:numPr>
        <w:ind w:left="426" w:hanging="426"/>
        <w:jc w:val="both"/>
        <w:rPr>
          <w:rFonts w:ascii="Arial" w:hAnsi="Arial" w:cs="Arial"/>
          <w:bCs/>
          <w:sz w:val="22"/>
          <w:szCs w:val="22"/>
        </w:rPr>
      </w:pPr>
      <w:r w:rsidRPr="00D15AD2">
        <w:rPr>
          <w:rFonts w:ascii="Arial" w:hAnsi="Arial" w:cs="Arial"/>
          <w:sz w:val="22"/>
          <w:szCs w:val="22"/>
        </w:rPr>
        <w:t xml:space="preserve">Zmiana postanowień niniejszej umowy może nastąpić za zgodą obydwu stron wyrażoną na piśmie w formie aneksu do umowy z zachowaniem formy pisemnej pod rygorem </w:t>
      </w:r>
      <w:r w:rsidRPr="00D15AD2">
        <w:rPr>
          <w:rFonts w:ascii="Arial" w:hAnsi="Arial" w:cs="Arial"/>
          <w:sz w:val="22"/>
          <w:szCs w:val="22"/>
        </w:rPr>
        <w:lastRenderedPageBreak/>
        <w:t xml:space="preserve">nieważności takiej zmiany. </w:t>
      </w:r>
    </w:p>
    <w:p w:rsidR="001768EE" w:rsidRPr="00D15AD2" w:rsidRDefault="001768EE" w:rsidP="0024443A">
      <w:pPr>
        <w:rPr>
          <w:rFonts w:ascii="Arial" w:hAnsi="Arial" w:cs="Arial"/>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xml:space="preserve">§ 13. </w:t>
      </w:r>
      <w:r w:rsidR="00480EA4" w:rsidRPr="00D15AD2">
        <w:rPr>
          <w:rFonts w:ascii="Arial" w:hAnsi="Arial" w:cs="Arial"/>
          <w:sz w:val="22"/>
          <w:szCs w:val="22"/>
        </w:rPr>
        <w:br/>
      </w:r>
      <w:r w:rsidRPr="00D15AD2">
        <w:rPr>
          <w:rFonts w:ascii="Arial" w:hAnsi="Arial" w:cs="Arial"/>
          <w:sz w:val="22"/>
          <w:szCs w:val="22"/>
          <w:u w:val="single"/>
        </w:rPr>
        <w:t xml:space="preserve">/Zabezpieczenie należytego wykonania umowy/ </w:t>
      </w:r>
    </w:p>
    <w:p w:rsidR="001768EE" w:rsidRPr="00D15AD2" w:rsidRDefault="001768EE" w:rsidP="0024443A">
      <w:pPr>
        <w:rPr>
          <w:rFonts w:ascii="Arial" w:hAnsi="Arial" w:cs="Arial"/>
          <w:sz w:val="22"/>
          <w:szCs w:val="22"/>
        </w:rPr>
      </w:pPr>
    </w:p>
    <w:p w:rsidR="001768EE" w:rsidRPr="00D15AD2" w:rsidRDefault="00464FC6" w:rsidP="0024443A">
      <w:pPr>
        <w:jc w:val="both"/>
        <w:rPr>
          <w:rFonts w:ascii="Arial" w:hAnsi="Arial" w:cs="Arial"/>
          <w:sz w:val="22"/>
          <w:szCs w:val="22"/>
        </w:rPr>
      </w:pPr>
      <w:r w:rsidRPr="00D15AD2">
        <w:rPr>
          <w:rFonts w:ascii="Arial" w:hAnsi="Arial" w:cs="Arial"/>
          <w:sz w:val="22"/>
          <w:szCs w:val="22"/>
        </w:rPr>
        <w:t>1. Zabezpieczenie służące pokryciu roszczeń z tytułu niewykonania lub nienależytego wykonania ustala się w wysokości 5% ceny całkowitej podanej w ofercie tj. ………………………………………….. zł.</w:t>
      </w:r>
    </w:p>
    <w:p w:rsidR="001768EE" w:rsidRPr="00D15AD2" w:rsidRDefault="00464FC6" w:rsidP="0024443A">
      <w:pPr>
        <w:jc w:val="both"/>
        <w:rPr>
          <w:rFonts w:ascii="Arial" w:hAnsi="Arial" w:cs="Arial"/>
          <w:sz w:val="22"/>
          <w:szCs w:val="22"/>
        </w:rPr>
      </w:pPr>
      <w:r w:rsidRPr="00D15AD2">
        <w:rPr>
          <w:rFonts w:ascii="Arial" w:hAnsi="Arial" w:cs="Arial"/>
          <w:sz w:val="22"/>
          <w:szCs w:val="22"/>
        </w:rPr>
        <w:t>2. Zabezpieczenie wykonawca wnosi na rachunek Zamawiającego lub dostarcza najpóźniej w dniu podpisania umowy przed jej zawarciem.</w:t>
      </w:r>
    </w:p>
    <w:p w:rsidR="001768EE" w:rsidRPr="00D15AD2" w:rsidRDefault="00464FC6" w:rsidP="0024443A">
      <w:pPr>
        <w:jc w:val="both"/>
        <w:rPr>
          <w:rFonts w:ascii="Arial" w:hAnsi="Arial" w:cs="Arial"/>
          <w:sz w:val="22"/>
          <w:szCs w:val="22"/>
        </w:rPr>
      </w:pPr>
      <w:r w:rsidRPr="00D15AD2">
        <w:rPr>
          <w:rFonts w:ascii="Arial" w:hAnsi="Arial" w:cs="Arial"/>
          <w:sz w:val="22"/>
          <w:szCs w:val="22"/>
        </w:rPr>
        <w:t>3. Zabezpieczenie należytego wykonania umowy wniesione zostało w formie: …………………….. .</w:t>
      </w:r>
    </w:p>
    <w:p w:rsidR="001768EE" w:rsidRPr="00D15AD2" w:rsidRDefault="00464FC6" w:rsidP="0024443A">
      <w:pPr>
        <w:jc w:val="both"/>
        <w:rPr>
          <w:rFonts w:ascii="Arial" w:hAnsi="Arial" w:cs="Arial"/>
          <w:sz w:val="22"/>
          <w:szCs w:val="22"/>
        </w:rPr>
      </w:pPr>
      <w:r w:rsidRPr="00D15AD2">
        <w:rPr>
          <w:rFonts w:ascii="Arial" w:hAnsi="Arial" w:cs="Arial"/>
          <w:sz w:val="22"/>
          <w:szCs w:val="22"/>
        </w:rPr>
        <w:t>4. Zabezpieczenie wniesione w pieniądzu będzie znajdowało się na koncie Zamawiającego.</w:t>
      </w:r>
    </w:p>
    <w:p w:rsidR="001768EE" w:rsidRPr="00D15AD2" w:rsidRDefault="00464FC6" w:rsidP="0024443A">
      <w:pPr>
        <w:jc w:val="both"/>
        <w:rPr>
          <w:rFonts w:ascii="Arial" w:hAnsi="Arial" w:cs="Arial"/>
          <w:sz w:val="22"/>
          <w:szCs w:val="22"/>
        </w:rPr>
      </w:pPr>
      <w:r w:rsidRPr="00D15AD2">
        <w:rPr>
          <w:rFonts w:ascii="Arial" w:hAnsi="Arial" w:cs="Arial"/>
          <w:sz w:val="22"/>
          <w:szCs w:val="22"/>
        </w:rPr>
        <w:t>5. Zamawiający zwróci zabezpieczenie w terminie 30 dni od dnia wykonania zamówienia i uznania przez Zamawiającego za należycie wykonane.</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Pr="00D15AD2" w:rsidRDefault="001768EE" w:rsidP="0024443A">
      <w:pPr>
        <w:rPr>
          <w:rFonts w:ascii="Arial" w:hAnsi="Arial" w:cs="Arial"/>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1</w:t>
      </w:r>
      <w:r w:rsidR="00A1164E" w:rsidRPr="00D15AD2">
        <w:rPr>
          <w:rFonts w:ascii="Arial" w:hAnsi="Arial" w:cs="Arial"/>
          <w:sz w:val="22"/>
          <w:szCs w:val="22"/>
        </w:rPr>
        <w:t>4</w:t>
      </w:r>
      <w:r w:rsidRPr="00D15AD2">
        <w:rPr>
          <w:rFonts w:ascii="Arial" w:hAnsi="Arial" w:cs="Arial"/>
          <w:sz w:val="22"/>
          <w:szCs w:val="22"/>
        </w:rPr>
        <w:t xml:space="preserve">. </w:t>
      </w:r>
      <w:r w:rsidR="00480EA4" w:rsidRPr="00D15AD2">
        <w:rPr>
          <w:rFonts w:ascii="Arial" w:hAnsi="Arial" w:cs="Arial"/>
          <w:sz w:val="22"/>
          <w:szCs w:val="22"/>
        </w:rPr>
        <w:br/>
      </w:r>
      <w:r w:rsidRPr="00D15AD2">
        <w:rPr>
          <w:rFonts w:ascii="Arial" w:hAnsi="Arial" w:cs="Arial"/>
          <w:sz w:val="22"/>
          <w:szCs w:val="22"/>
          <w:u w:val="single"/>
        </w:rPr>
        <w:t>/Odstąpienie od umowy/</w:t>
      </w:r>
    </w:p>
    <w:p w:rsidR="001768EE" w:rsidRPr="00D15AD2" w:rsidRDefault="001768EE" w:rsidP="0024443A">
      <w:pPr>
        <w:jc w:val="center"/>
        <w:rPr>
          <w:rFonts w:ascii="Arial" w:hAnsi="Arial" w:cs="Arial"/>
          <w:b/>
          <w:sz w:val="22"/>
          <w:szCs w:val="22"/>
        </w:rPr>
      </w:pPr>
    </w:p>
    <w:p w:rsidR="001768EE" w:rsidRPr="00D15AD2" w:rsidRDefault="00464FC6" w:rsidP="0024443A">
      <w:pPr>
        <w:ind w:left="-9"/>
        <w:jc w:val="both"/>
        <w:rPr>
          <w:rFonts w:ascii="Arial" w:hAnsi="Arial" w:cs="Arial"/>
          <w:sz w:val="22"/>
          <w:szCs w:val="22"/>
        </w:rPr>
      </w:pPr>
      <w:r w:rsidRPr="00D15AD2">
        <w:rPr>
          <w:rFonts w:ascii="Arial" w:hAnsi="Arial" w:cs="Arial"/>
          <w:sz w:val="22"/>
          <w:szCs w:val="22"/>
        </w:rPr>
        <w:t>1. Zamawiającemu przysługuje prawo do odstąpienia od umowy:</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w:t>
      </w:r>
      <w:r w:rsidRPr="00D15AD2">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sidRPr="00D15AD2">
        <w:rPr>
          <w:rFonts w:ascii="Arial" w:hAnsi="Arial" w:cs="Arial"/>
          <w:sz w:val="22"/>
          <w:szCs w:val="22"/>
        </w:rPr>
        <w:t xml:space="preserve"> (art. 145 ustawy </w:t>
      </w:r>
      <w:proofErr w:type="spellStart"/>
      <w:r w:rsidRPr="00D15AD2">
        <w:rPr>
          <w:rFonts w:ascii="Arial" w:hAnsi="Arial" w:cs="Arial"/>
          <w:sz w:val="22"/>
          <w:szCs w:val="22"/>
        </w:rPr>
        <w:t>Pzp</w:t>
      </w:r>
      <w:proofErr w:type="spellEnd"/>
      <w:r w:rsidRPr="00D15AD2">
        <w:rPr>
          <w:rFonts w:ascii="Arial" w:hAnsi="Arial" w:cs="Arial"/>
          <w:sz w:val="22"/>
          <w:szCs w:val="22"/>
        </w:rPr>
        <w:t>),</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zostanie wydany nakaz zajęcia majątku Wykonawcy,</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wykonawca nie rozpoczął realizacji przedmiotu umowy bez uzasadnionych przyczyn oraz nie kontynuuje ich pomimo wezwania przez Zamawiającego złożonego na piśmie,</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skierował, bez akceptacji Zamawiającego, do kierowania robotami inne osoby niż wskazane w ofercie,</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wykonawca realizuje umowę niezgodnie z opisem przedmiotu zamówienia,</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wykonawca nie uwzględnia poleceń i uwag wnoszonych przez Zamawiającego w zakresie dotyczącym realizacji przedmiotu umowy zgodnie z zapisami zawartej umowy pomimo wezwania go w formie pisemnej do należytego wykonywania bądź wykonania umowy,</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wykonawca przerwał realizację przedmiotu umowy z przyczyn leżących po stronie Wykonawcy i przerwa ta trwa dłużej niż jeden miesiąc,</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 przypadku, gdy suma kar umownych przekroczy 20% wartości brutto umowy.</w:t>
      </w:r>
    </w:p>
    <w:p w:rsidR="001768EE" w:rsidRPr="00D15AD2" w:rsidRDefault="00464FC6" w:rsidP="00D15AD2">
      <w:pPr>
        <w:pStyle w:val="Akapitzlist"/>
        <w:numPr>
          <w:ilvl w:val="0"/>
          <w:numId w:val="29"/>
        </w:numPr>
        <w:ind w:left="284"/>
        <w:jc w:val="both"/>
        <w:rPr>
          <w:rFonts w:ascii="Arial" w:hAnsi="Arial" w:cs="Arial"/>
          <w:sz w:val="22"/>
          <w:szCs w:val="22"/>
        </w:rPr>
      </w:pPr>
      <w:r w:rsidRPr="00D15AD2">
        <w:rPr>
          <w:rFonts w:ascii="Arial" w:hAnsi="Arial" w:cs="Arial"/>
          <w:sz w:val="22"/>
          <w:szCs w:val="22"/>
        </w:rPr>
        <w:t>Wykonawcy przysługuje prawo odstąpienia od umowy:</w:t>
      </w:r>
    </w:p>
    <w:p w:rsidR="001768EE" w:rsidRPr="00D15AD2" w:rsidRDefault="00464FC6" w:rsidP="00D15AD2">
      <w:pPr>
        <w:pStyle w:val="Akapitzlist"/>
        <w:numPr>
          <w:ilvl w:val="0"/>
          <w:numId w:val="30"/>
        </w:numPr>
        <w:ind w:left="567"/>
        <w:jc w:val="both"/>
        <w:rPr>
          <w:rFonts w:ascii="Arial" w:hAnsi="Arial" w:cs="Arial"/>
          <w:sz w:val="22"/>
          <w:szCs w:val="22"/>
        </w:rPr>
      </w:pPr>
      <w:r w:rsidRPr="00D15AD2">
        <w:rPr>
          <w:rFonts w:ascii="Arial" w:hAnsi="Arial" w:cs="Arial"/>
          <w:sz w:val="22"/>
          <w:szCs w:val="22"/>
        </w:rPr>
        <w:t>zamawiający nie wywiązuje się z obowiązku zapłaty faktur, mimo dwukrotnego dodatkowego wezwania w terminie trzech miesięcy od upływu terminu na zapłatę faktur, określonego w niniejszej umowie,</w:t>
      </w:r>
    </w:p>
    <w:p w:rsidR="001768EE" w:rsidRPr="00D15AD2" w:rsidRDefault="00464FC6" w:rsidP="0024443A">
      <w:pPr>
        <w:pStyle w:val="Akapitzlist"/>
        <w:numPr>
          <w:ilvl w:val="0"/>
          <w:numId w:val="30"/>
        </w:numPr>
        <w:ind w:left="567"/>
        <w:jc w:val="both"/>
        <w:rPr>
          <w:rFonts w:ascii="Arial" w:hAnsi="Arial" w:cs="Arial"/>
          <w:sz w:val="22"/>
          <w:szCs w:val="22"/>
        </w:rPr>
      </w:pPr>
      <w:r w:rsidRPr="00D15AD2">
        <w:rPr>
          <w:rFonts w:ascii="Arial" w:hAnsi="Arial" w:cs="Arial"/>
          <w:sz w:val="22"/>
          <w:szCs w:val="22"/>
        </w:rPr>
        <w:t>zamawiający zawiadomi Wykonawcę, iż wobec zaistnienia uprzednio nieprzewidzianych okoliczności nie będzie mógł spełnić swoich zobowiązań umownych wobec niego,</w:t>
      </w:r>
    </w:p>
    <w:p w:rsidR="001768EE" w:rsidRPr="00D15AD2" w:rsidRDefault="00464FC6" w:rsidP="0024443A">
      <w:pPr>
        <w:pStyle w:val="Akapitzlist"/>
        <w:numPr>
          <w:ilvl w:val="0"/>
          <w:numId w:val="30"/>
        </w:numPr>
        <w:ind w:left="567"/>
        <w:jc w:val="both"/>
        <w:rPr>
          <w:rFonts w:ascii="Arial" w:hAnsi="Arial" w:cs="Arial"/>
          <w:sz w:val="22"/>
          <w:szCs w:val="22"/>
        </w:rPr>
      </w:pPr>
      <w:r w:rsidRPr="00D15AD2">
        <w:rPr>
          <w:rFonts w:ascii="Arial" w:hAnsi="Arial" w:cs="Arial"/>
          <w:sz w:val="22"/>
          <w:szCs w:val="22"/>
        </w:rPr>
        <w:t>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Pr="00D15AD2" w:rsidRDefault="00464FC6" w:rsidP="00D15AD2">
      <w:pPr>
        <w:pStyle w:val="Akapitzlist"/>
        <w:numPr>
          <w:ilvl w:val="0"/>
          <w:numId w:val="31"/>
        </w:numPr>
        <w:jc w:val="both"/>
        <w:rPr>
          <w:rFonts w:ascii="Arial" w:hAnsi="Arial" w:cs="Arial"/>
          <w:sz w:val="22"/>
          <w:szCs w:val="22"/>
        </w:rPr>
      </w:pPr>
      <w:r w:rsidRPr="00D15AD2">
        <w:rPr>
          <w:rFonts w:ascii="Arial" w:hAnsi="Arial" w:cs="Arial"/>
          <w:sz w:val="22"/>
          <w:szCs w:val="22"/>
        </w:rPr>
        <w:t xml:space="preserve">w terminie 21 dni od daty odstąpienia od umowy Wykonawca przy udziale Zamawiającego sporządzi szczegółowy protokół inwentaryzacji robót w toku </w:t>
      </w:r>
      <w:r w:rsidRPr="00D15AD2">
        <w:rPr>
          <w:rFonts w:ascii="Arial" w:hAnsi="Arial" w:cs="Arial"/>
          <w:sz w:val="22"/>
          <w:szCs w:val="22"/>
        </w:rPr>
        <w:lastRenderedPageBreak/>
        <w:t xml:space="preserve">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Pr="00D15AD2" w:rsidRDefault="00464FC6" w:rsidP="0024443A">
      <w:pPr>
        <w:pStyle w:val="Akapitzlist"/>
        <w:numPr>
          <w:ilvl w:val="0"/>
          <w:numId w:val="31"/>
        </w:numPr>
        <w:jc w:val="both"/>
        <w:rPr>
          <w:rFonts w:ascii="Arial" w:hAnsi="Arial" w:cs="Arial"/>
          <w:sz w:val="22"/>
          <w:szCs w:val="22"/>
        </w:rPr>
      </w:pPr>
      <w:r w:rsidRPr="00D15AD2">
        <w:rPr>
          <w:rFonts w:ascii="Arial" w:hAnsi="Arial" w:cs="Arial"/>
          <w:sz w:val="22"/>
          <w:szCs w:val="22"/>
        </w:rPr>
        <w:t>Wykonawca pilnie zabezpieczy budowę, przerwane usługi i dostawy związane bezpośrednio z budową w zakresie obustronnie uzgodnionym na koszt strony, z której winy nastąpiło odstąpienie od umowy.</w:t>
      </w:r>
    </w:p>
    <w:p w:rsidR="001768EE" w:rsidRPr="00D15AD2" w:rsidRDefault="001768EE" w:rsidP="0024443A">
      <w:pPr>
        <w:rPr>
          <w:rFonts w:ascii="Arial" w:hAnsi="Arial" w:cs="Arial"/>
          <w:sz w:val="22"/>
          <w:szCs w:val="22"/>
        </w:rPr>
      </w:pPr>
    </w:p>
    <w:p w:rsidR="00A1164E" w:rsidRPr="00D15AD2" w:rsidRDefault="00A1164E" w:rsidP="00B43441">
      <w:pPr>
        <w:jc w:val="center"/>
        <w:rPr>
          <w:rFonts w:ascii="Arial" w:hAnsi="Arial" w:cs="Arial"/>
          <w:sz w:val="22"/>
          <w:szCs w:val="22"/>
        </w:rPr>
      </w:pPr>
      <w:r w:rsidRPr="00D15AD2">
        <w:rPr>
          <w:rFonts w:ascii="Arial" w:hAnsi="Arial" w:cs="Arial"/>
          <w:sz w:val="22"/>
          <w:szCs w:val="22"/>
        </w:rPr>
        <w:t>§ 15</w:t>
      </w:r>
    </w:p>
    <w:p w:rsidR="00A1164E" w:rsidRPr="00D15AD2" w:rsidRDefault="00A1164E" w:rsidP="00B43441">
      <w:pPr>
        <w:jc w:val="center"/>
        <w:rPr>
          <w:rFonts w:ascii="Arial" w:hAnsi="Arial" w:cs="Arial"/>
          <w:sz w:val="22"/>
          <w:szCs w:val="22"/>
          <w:u w:val="single"/>
        </w:rPr>
      </w:pPr>
      <w:r w:rsidRPr="00D15AD2">
        <w:rPr>
          <w:rFonts w:ascii="Arial" w:hAnsi="Arial" w:cs="Arial"/>
          <w:sz w:val="22"/>
          <w:szCs w:val="22"/>
          <w:u w:val="single"/>
        </w:rPr>
        <w:t>/Klauzula informacyjna – dane osobowe/</w:t>
      </w:r>
    </w:p>
    <w:p w:rsidR="00A1164E" w:rsidRPr="00D15AD2" w:rsidRDefault="00A1164E" w:rsidP="00B43441">
      <w:pPr>
        <w:jc w:val="center"/>
        <w:rPr>
          <w:rFonts w:ascii="Arial" w:hAnsi="Arial" w:cs="Arial"/>
          <w:sz w:val="22"/>
          <w:szCs w:val="22"/>
          <w:u w:val="single"/>
        </w:rPr>
      </w:pPr>
    </w:p>
    <w:p w:rsidR="00A1164E" w:rsidRPr="00D15AD2" w:rsidRDefault="00A1164E" w:rsidP="00D15AD2">
      <w:pPr>
        <w:jc w:val="both"/>
        <w:rPr>
          <w:rFonts w:ascii="Arial" w:hAnsi="Arial" w:cs="Arial"/>
          <w:sz w:val="22"/>
          <w:szCs w:val="22"/>
        </w:rPr>
      </w:pPr>
      <w:r w:rsidRPr="00D15AD2">
        <w:rPr>
          <w:rFonts w:ascii="Arial" w:hAnsi="Arial" w:cs="Arial"/>
          <w:sz w:val="22"/>
          <w:szCs w:val="22"/>
        </w:rPr>
        <w:t>Zamawiający informuje, że:</w:t>
      </w:r>
    </w:p>
    <w:p w:rsidR="00D15AD2" w:rsidRPr="00D15AD2" w:rsidRDefault="00D15AD2" w:rsidP="00D15AD2">
      <w:pPr>
        <w:pStyle w:val="Tekstpodstawowy"/>
        <w:spacing w:after="0"/>
        <w:jc w:val="both"/>
        <w:rPr>
          <w:rFonts w:ascii="Arial" w:hAnsi="Arial" w:cs="Arial"/>
          <w:lang w:eastAsia="zh-CN"/>
        </w:rPr>
      </w:pPr>
      <w:r w:rsidRPr="00D15AD2">
        <w:rPr>
          <w:rFonts w:ascii="Arial" w:hAnsi="Arial" w:cs="Arial"/>
          <w:sz w:val="22"/>
          <w:szCs w:val="22"/>
        </w:rPr>
        <w:t>Wypełniając obowiązek informacyjny wynikający z motywu 60 i art. 13 i 14 Rozporządzenia Parlamentu Europejskiego i Rady (UE) 2016/679 z dnia 27 kwietnia 2016 r. w sprawie ochrony osób fizycznych i w sprawie swobodnego przepływu danych osobowych i przejrzystości ich przetwarzania, informujemy o zasadach przetwarzania Pani/Pana danych osobowych oraz</w:t>
      </w:r>
      <w:r w:rsidRPr="00D15AD2">
        <w:rPr>
          <w:rFonts w:ascii="Arial" w:hAnsi="Arial" w:cs="Arial"/>
          <w:sz w:val="22"/>
          <w:szCs w:val="22"/>
        </w:rPr>
        <w:br/>
        <w:t>o przysługujących prawach z tym związanych:</w:t>
      </w:r>
    </w:p>
    <w:p w:rsidR="00D15AD2" w:rsidRPr="00D15AD2" w:rsidRDefault="00D15AD2" w:rsidP="00514126">
      <w:pPr>
        <w:pStyle w:val="Tekstpodstawowy"/>
        <w:numPr>
          <w:ilvl w:val="0"/>
          <w:numId w:val="32"/>
        </w:numPr>
        <w:spacing w:after="0"/>
        <w:ind w:left="284"/>
        <w:jc w:val="both"/>
        <w:rPr>
          <w:rFonts w:ascii="Arial" w:hAnsi="Arial" w:cs="Arial"/>
        </w:rPr>
      </w:pPr>
      <w:r w:rsidRPr="00D15AD2">
        <w:rPr>
          <w:rFonts w:ascii="Arial" w:hAnsi="Arial" w:cs="Arial"/>
          <w:b/>
          <w:bCs/>
          <w:sz w:val="22"/>
          <w:szCs w:val="22"/>
        </w:rPr>
        <w:t>Administratorem Pani/Pana danych osobowych jest:</w:t>
      </w:r>
      <w:r>
        <w:rPr>
          <w:rFonts w:ascii="Arial" w:hAnsi="Arial" w:cs="Arial"/>
        </w:rPr>
        <w:t xml:space="preserve"> </w:t>
      </w:r>
      <w:r w:rsidRPr="00D15AD2">
        <w:rPr>
          <w:rFonts w:ascii="Arial" w:hAnsi="Arial" w:cs="Arial"/>
          <w:sz w:val="22"/>
          <w:szCs w:val="22"/>
        </w:rPr>
        <w:t>Wójt Gminy Miłki z siedzibą w Urzędzie Gminy Miłki, ul. Mazurska 2, 11-513 Miłki,</w:t>
      </w:r>
      <w:r>
        <w:rPr>
          <w:rFonts w:ascii="Arial" w:hAnsi="Arial" w:cs="Arial"/>
          <w:sz w:val="22"/>
          <w:szCs w:val="22"/>
        </w:rPr>
        <w:t xml:space="preserve"> </w:t>
      </w:r>
      <w:r w:rsidRPr="00D15AD2">
        <w:rPr>
          <w:rFonts w:ascii="Arial" w:hAnsi="Arial" w:cs="Arial"/>
          <w:sz w:val="22"/>
          <w:szCs w:val="22"/>
        </w:rPr>
        <w:t xml:space="preserve">tel. 87 421 10 60, </w:t>
      </w:r>
      <w:hyperlink r:id="rId6" w:history="1">
        <w:r w:rsidRPr="00D15AD2">
          <w:rPr>
            <w:rStyle w:val="Hipercze"/>
            <w:rFonts w:ascii="Arial" w:hAnsi="Arial" w:cs="Arial"/>
            <w:sz w:val="22"/>
            <w:szCs w:val="22"/>
          </w:rPr>
          <w:t>urzad@gminamilki.pl</w:t>
        </w:r>
      </w:hyperlink>
    </w:p>
    <w:p w:rsidR="00D15AD2" w:rsidRPr="00D15AD2" w:rsidRDefault="00D15AD2" w:rsidP="00514126">
      <w:pPr>
        <w:pStyle w:val="Tekstpodstawowy"/>
        <w:numPr>
          <w:ilvl w:val="0"/>
          <w:numId w:val="34"/>
        </w:numPr>
        <w:spacing w:after="0"/>
        <w:ind w:left="284"/>
        <w:jc w:val="both"/>
        <w:rPr>
          <w:rFonts w:ascii="Arial" w:hAnsi="Arial" w:cs="Arial"/>
        </w:rPr>
      </w:pPr>
      <w:r w:rsidRPr="00D15AD2">
        <w:rPr>
          <w:rFonts w:ascii="Arial" w:hAnsi="Arial" w:cs="Arial"/>
          <w:b/>
          <w:bCs/>
          <w:sz w:val="22"/>
          <w:szCs w:val="22"/>
        </w:rPr>
        <w:t xml:space="preserve">Inspektor Ochrony Danych Osobowych </w:t>
      </w:r>
      <w:r w:rsidRPr="00D15AD2">
        <w:rPr>
          <w:rFonts w:ascii="Arial" w:hAnsi="Arial" w:cs="Arial"/>
          <w:sz w:val="22"/>
          <w:szCs w:val="22"/>
        </w:rPr>
        <w:t xml:space="preserve">pełni swoje obowiązki w siedzibie Urzędu Gminy Miłki, ul. Mazurska 2, 11-513 Miłki, tel. 87 421 10 60, e-mail: </w:t>
      </w:r>
      <w:hyperlink r:id="rId7" w:history="1">
        <w:r w:rsidRPr="00570D3E">
          <w:rPr>
            <w:rStyle w:val="Hipercze"/>
            <w:rFonts w:ascii="Arial" w:hAnsi="Arial" w:cs="Arial"/>
            <w:sz w:val="22"/>
            <w:szCs w:val="22"/>
          </w:rPr>
          <w:t>a.grajewska-sudyn@gminamilki.pl</w:t>
        </w:r>
      </w:hyperlink>
    </w:p>
    <w:p w:rsidR="00D15AD2" w:rsidRPr="00D15AD2" w:rsidRDefault="00D15AD2" w:rsidP="00514126">
      <w:pPr>
        <w:pStyle w:val="Tekstpodstawowy"/>
        <w:numPr>
          <w:ilvl w:val="0"/>
          <w:numId w:val="34"/>
        </w:numPr>
        <w:spacing w:after="0"/>
        <w:ind w:left="284"/>
        <w:jc w:val="both"/>
        <w:rPr>
          <w:rFonts w:ascii="Arial" w:hAnsi="Arial" w:cs="Arial"/>
        </w:rPr>
      </w:pPr>
      <w:r w:rsidRPr="00D15AD2">
        <w:rPr>
          <w:rFonts w:ascii="Arial" w:hAnsi="Arial" w:cs="Arial"/>
          <w:b/>
          <w:bCs/>
          <w:sz w:val="22"/>
          <w:szCs w:val="22"/>
        </w:rPr>
        <w:t>Cel i podstawy przetwarzania danych</w:t>
      </w:r>
      <w:r>
        <w:rPr>
          <w:rFonts w:ascii="Arial" w:hAnsi="Arial" w:cs="Arial"/>
          <w:b/>
          <w:bCs/>
          <w:sz w:val="22"/>
          <w:szCs w:val="22"/>
        </w:rPr>
        <w:t>:</w:t>
      </w:r>
      <w:r>
        <w:rPr>
          <w:rFonts w:ascii="Arial" w:hAnsi="Arial" w:cs="Arial"/>
        </w:rPr>
        <w:t xml:space="preserve"> </w:t>
      </w:r>
      <w:r w:rsidRPr="00D15AD2">
        <w:rPr>
          <w:rFonts w:ascii="Arial" w:hAnsi="Arial" w:cs="Arial"/>
          <w:sz w:val="22"/>
          <w:szCs w:val="22"/>
        </w:rPr>
        <w:t>Dane osobowe przetwarzane będą na podstawie art. 6 ust. 1 lit. C RODO w celach związanych</w:t>
      </w:r>
      <w:r>
        <w:rPr>
          <w:rFonts w:ascii="Arial" w:hAnsi="Arial" w:cs="Arial"/>
          <w:sz w:val="22"/>
          <w:szCs w:val="22"/>
        </w:rPr>
        <w:t xml:space="preserve"> </w:t>
      </w:r>
      <w:r w:rsidRPr="00D15AD2">
        <w:rPr>
          <w:rFonts w:ascii="Arial" w:hAnsi="Arial" w:cs="Arial"/>
          <w:sz w:val="22"/>
          <w:szCs w:val="22"/>
        </w:rPr>
        <w:t xml:space="preserve">z postępowaniem o udzielenie zamówienia publicznego na </w:t>
      </w:r>
      <w:r w:rsidRPr="00D15AD2">
        <w:rPr>
          <w:rFonts w:ascii="Arial" w:hAnsi="Arial" w:cs="Arial"/>
          <w:b/>
          <w:sz w:val="22"/>
          <w:szCs w:val="22"/>
        </w:rPr>
        <w:t xml:space="preserve">„Uregulowanie punktowej infrastruktury rekreacyjno-turystycznej w miejscowości Miłki” </w:t>
      </w:r>
      <w:r w:rsidRPr="00D15AD2">
        <w:rPr>
          <w:rFonts w:ascii="Arial" w:hAnsi="Arial" w:cs="Arial"/>
          <w:sz w:val="22"/>
          <w:szCs w:val="22"/>
        </w:rPr>
        <w:t>prowadzonym w trybie przetargu nieograniczonego.</w:t>
      </w:r>
      <w:r>
        <w:rPr>
          <w:rFonts w:ascii="Arial" w:hAnsi="Arial" w:cs="Arial"/>
          <w:sz w:val="22"/>
          <w:szCs w:val="22"/>
        </w:rPr>
        <w:br/>
      </w:r>
      <w:r w:rsidRPr="00D15AD2">
        <w:rPr>
          <w:rFonts w:ascii="Arial" w:hAnsi="Arial" w:cs="Arial"/>
          <w:sz w:val="22"/>
          <w:szCs w:val="22"/>
        </w:rPr>
        <w:t>Podawanie danych osobowych w zakresie wynikającym z przepisów prawa jest obowiązkowe. Konsekwencje niepodania określonych danych wynikają z Ustawy Prawo zamówień publicznych. W sytuacji dobrowolności podania danych będzie Państwo o tym fakcie informowani.</w:t>
      </w:r>
    </w:p>
    <w:p w:rsidR="00D15AD2" w:rsidRPr="00D15AD2" w:rsidRDefault="00D15AD2" w:rsidP="00514126">
      <w:pPr>
        <w:pStyle w:val="Tekstpodstawowy"/>
        <w:numPr>
          <w:ilvl w:val="0"/>
          <w:numId w:val="34"/>
        </w:numPr>
        <w:spacing w:after="0"/>
        <w:ind w:left="284"/>
        <w:jc w:val="both"/>
        <w:rPr>
          <w:rFonts w:ascii="Arial" w:hAnsi="Arial" w:cs="Arial"/>
        </w:rPr>
      </w:pPr>
      <w:r w:rsidRPr="00D15AD2">
        <w:rPr>
          <w:rFonts w:ascii="Arial" w:hAnsi="Arial" w:cs="Arial"/>
          <w:b/>
          <w:bCs/>
          <w:sz w:val="22"/>
          <w:szCs w:val="22"/>
        </w:rPr>
        <w:t>Kategorie odbiorców:</w:t>
      </w:r>
      <w:r w:rsidRPr="00D15AD2">
        <w:rPr>
          <w:rFonts w:ascii="Arial" w:hAnsi="Arial" w:cs="Arial"/>
        </w:rPr>
        <w:t xml:space="preserve"> </w:t>
      </w:r>
      <w:r w:rsidRPr="00D15AD2">
        <w:rPr>
          <w:rFonts w:ascii="Arial" w:hAnsi="Arial" w:cs="Arial"/>
          <w:sz w:val="22"/>
          <w:szCs w:val="22"/>
        </w:rPr>
        <w:t>Odbiorcami danych osobowych będą osoby lub podmioty, którym udostępniona zostanie dokumentacja postępowania na podstawie art. 8 oraz 96 ust. 3 Ustawy Prawo zamówień publicznych. Dane nie będą przekazywane do państwa trzeciego ani dla organizacji międzynarodowych.</w:t>
      </w:r>
    </w:p>
    <w:p w:rsidR="00D15AD2" w:rsidRPr="00514126" w:rsidRDefault="00D15AD2" w:rsidP="00514126">
      <w:pPr>
        <w:pStyle w:val="Tekstpodstawowy"/>
        <w:numPr>
          <w:ilvl w:val="0"/>
          <w:numId w:val="34"/>
        </w:numPr>
        <w:spacing w:after="0"/>
        <w:ind w:left="284"/>
        <w:jc w:val="both"/>
        <w:rPr>
          <w:rFonts w:ascii="Arial" w:hAnsi="Arial" w:cs="Arial"/>
        </w:rPr>
      </w:pPr>
      <w:r w:rsidRPr="00514126">
        <w:rPr>
          <w:rFonts w:ascii="Arial" w:hAnsi="Arial" w:cs="Arial"/>
          <w:b/>
          <w:bCs/>
          <w:sz w:val="22"/>
          <w:szCs w:val="22"/>
        </w:rPr>
        <w:t>Czas przechowywania</w:t>
      </w:r>
      <w:r w:rsidR="00514126">
        <w:rPr>
          <w:rFonts w:ascii="Arial" w:hAnsi="Arial" w:cs="Arial"/>
          <w:b/>
          <w:bCs/>
          <w:sz w:val="22"/>
          <w:szCs w:val="22"/>
        </w:rPr>
        <w:t>:</w:t>
      </w:r>
      <w:r w:rsidR="00514126">
        <w:rPr>
          <w:rFonts w:ascii="Arial" w:hAnsi="Arial" w:cs="Arial"/>
        </w:rPr>
        <w:t xml:space="preserve"> </w:t>
      </w:r>
      <w:r w:rsidRPr="00514126">
        <w:rPr>
          <w:rFonts w:ascii="Arial" w:hAnsi="Arial" w:cs="Arial"/>
          <w:sz w:val="22"/>
          <w:szCs w:val="22"/>
        </w:rPr>
        <w:t xml:space="preserve">Pani/Pana dane osobowe będą przechowywane zgodnie z art. 97 ust. 1 Ustawy </w:t>
      </w:r>
      <w:proofErr w:type="spellStart"/>
      <w:r w:rsidRPr="00514126">
        <w:rPr>
          <w:rFonts w:ascii="Arial" w:hAnsi="Arial" w:cs="Arial"/>
          <w:sz w:val="22"/>
          <w:szCs w:val="22"/>
        </w:rPr>
        <w:t>Pzp</w:t>
      </w:r>
      <w:proofErr w:type="spellEnd"/>
      <w:r w:rsidRPr="00514126">
        <w:rPr>
          <w:rFonts w:ascii="Arial" w:hAnsi="Arial" w:cs="Arial"/>
          <w:sz w:val="22"/>
          <w:szCs w:val="22"/>
        </w:rPr>
        <w:t xml:space="preserve"> przez okres</w:t>
      </w:r>
      <w:r w:rsidR="00514126">
        <w:rPr>
          <w:rFonts w:ascii="Arial" w:hAnsi="Arial" w:cs="Arial"/>
          <w:sz w:val="22"/>
          <w:szCs w:val="22"/>
        </w:rPr>
        <w:t xml:space="preserve"> </w:t>
      </w:r>
      <w:r w:rsidRPr="00514126">
        <w:rPr>
          <w:rFonts w:ascii="Arial" w:hAnsi="Arial" w:cs="Arial"/>
          <w:sz w:val="22"/>
          <w:szCs w:val="22"/>
        </w:rPr>
        <w:t>4 lat od dnia zakończenia postępowania o udzielenie zamówienia, a jeżeli czas trwania umowy przekracza 4 lata, okres przechowywania obejmuje cały czas trwania umowy.</w:t>
      </w:r>
    </w:p>
    <w:p w:rsidR="00D15AD2" w:rsidRPr="00514126" w:rsidRDefault="00D15AD2" w:rsidP="00514126">
      <w:pPr>
        <w:pStyle w:val="Tekstpodstawowy"/>
        <w:numPr>
          <w:ilvl w:val="0"/>
          <w:numId w:val="34"/>
        </w:numPr>
        <w:spacing w:after="0"/>
        <w:ind w:left="284" w:hanging="284"/>
        <w:jc w:val="both"/>
        <w:rPr>
          <w:rFonts w:ascii="Arial" w:hAnsi="Arial" w:cs="Arial"/>
        </w:rPr>
      </w:pPr>
      <w:r w:rsidRPr="00514126">
        <w:rPr>
          <w:rFonts w:ascii="Arial" w:hAnsi="Arial" w:cs="Arial"/>
          <w:b/>
          <w:bCs/>
          <w:sz w:val="22"/>
          <w:szCs w:val="22"/>
        </w:rPr>
        <w:t xml:space="preserve">Przysługuje Pani/Panu prawo do: </w:t>
      </w:r>
      <w:r w:rsidRPr="00514126">
        <w:rPr>
          <w:rFonts w:ascii="Arial" w:hAnsi="Arial" w:cs="Arial"/>
          <w:sz w:val="22"/>
          <w:szCs w:val="22"/>
        </w:rPr>
        <w:t>dostępu do swoich danych osobowych, sprostowania,  żądania ograniczenia przetwarzania oraz przysługuje Pani/Panu prawo do wniesienia skargi do organu nadzorczego – Prezesa Urzędu Ochrony Danych Osobowych.</w:t>
      </w:r>
    </w:p>
    <w:p w:rsidR="00514126" w:rsidRDefault="00514126" w:rsidP="00514126">
      <w:pPr>
        <w:pStyle w:val="Tekstpodstawowy"/>
        <w:spacing w:after="0"/>
        <w:jc w:val="both"/>
        <w:rPr>
          <w:rFonts w:ascii="Arial" w:hAnsi="Arial" w:cs="Arial"/>
        </w:rPr>
      </w:pPr>
    </w:p>
    <w:p w:rsidR="00514126" w:rsidRPr="00514126" w:rsidRDefault="00514126" w:rsidP="00514126">
      <w:pPr>
        <w:pStyle w:val="Tekstpodstawowy"/>
        <w:spacing w:after="0"/>
        <w:jc w:val="center"/>
        <w:rPr>
          <w:rFonts w:ascii="Arial" w:hAnsi="Arial" w:cs="Arial"/>
          <w:sz w:val="22"/>
          <w:szCs w:val="22"/>
        </w:rPr>
      </w:pPr>
      <w:r w:rsidRPr="00514126">
        <w:rPr>
          <w:rFonts w:ascii="Arial" w:hAnsi="Arial" w:cs="Arial"/>
          <w:sz w:val="22"/>
          <w:szCs w:val="22"/>
        </w:rPr>
        <w:t>§ 16.</w:t>
      </w:r>
    </w:p>
    <w:p w:rsidR="00514126" w:rsidRPr="00514126" w:rsidRDefault="00514126" w:rsidP="00514126">
      <w:pPr>
        <w:pStyle w:val="Tekstpodstawowy"/>
        <w:spacing w:after="0"/>
        <w:jc w:val="center"/>
        <w:rPr>
          <w:rFonts w:ascii="Arial" w:hAnsi="Arial" w:cs="Arial"/>
          <w:sz w:val="22"/>
          <w:szCs w:val="22"/>
          <w:u w:val="single"/>
        </w:rPr>
      </w:pPr>
      <w:r w:rsidRPr="00514126">
        <w:rPr>
          <w:rFonts w:ascii="Arial" w:hAnsi="Arial" w:cs="Arial"/>
          <w:sz w:val="22"/>
          <w:szCs w:val="22"/>
          <w:u w:val="single"/>
        </w:rPr>
        <w:t>/Siła wyższa/</w:t>
      </w:r>
    </w:p>
    <w:p w:rsidR="00A1164E" w:rsidRDefault="00A1164E" w:rsidP="00B43441">
      <w:pPr>
        <w:jc w:val="center"/>
        <w:rPr>
          <w:rFonts w:ascii="Arial" w:hAnsi="Arial" w:cs="Arial"/>
          <w:sz w:val="22"/>
          <w:szCs w:val="22"/>
          <w:u w:val="single"/>
        </w:rPr>
      </w:pP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1.</w:t>
      </w:r>
      <w:r w:rsidRPr="00514126">
        <w:rPr>
          <w:rFonts w:ascii="Arial" w:hAnsi="Arial" w:cs="Arial"/>
          <w:sz w:val="22"/>
          <w:szCs w:val="22"/>
        </w:rPr>
        <w:tab/>
        <w:t xml:space="preserve">Na czas działania Siły Wyższej obowiązki Strony, która nie jest w stanie wykonać danego obowiązku ze względu na działanie Siły Wyższej, ulegają zawieszeniu. </w:t>
      </w: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2.</w:t>
      </w:r>
      <w:r w:rsidRPr="00514126">
        <w:rPr>
          <w:rFonts w:ascii="Arial" w:hAnsi="Arial" w:cs="Arial"/>
          <w:sz w:val="22"/>
          <w:szCs w:val="22"/>
        </w:rPr>
        <w:tab/>
        <w:t xml:space="preserve">Strona umowy, która opóźnia się ze swoim świadczeniem wynikającym z niniejszej umowy ze względu na działanie Siły Wyższej nie jest narażona na odstąpienie od umowy przez drugą Stronę z powodu niedopełnienia obowiązków umownych. </w:t>
      </w: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3.</w:t>
      </w:r>
      <w:r w:rsidRPr="00514126">
        <w:rPr>
          <w:rFonts w:ascii="Arial" w:hAnsi="Arial" w:cs="Arial"/>
          <w:sz w:val="22"/>
          <w:szCs w:val="22"/>
        </w:rPr>
        <w:tab/>
        <w:t xml:space="preserve">Dla potrzeb umowy, "Siła Wyższa" oznacza zdarzenie, którego źródło znajduje się poza przedsiębiorstwem Wykonawcy lub Zamawiającego.  Zdarzenie musi być niemożliwe do przewidzenia w tym sensie, że stopień jego pojawienia się jest mało prawdopodobny w określonej sytuacji przy zachowaniu obiektywnych kryteriów dla oceny, czy możliwe było </w:t>
      </w:r>
      <w:r w:rsidRPr="00514126">
        <w:rPr>
          <w:rFonts w:ascii="Arial" w:hAnsi="Arial" w:cs="Arial"/>
          <w:sz w:val="22"/>
          <w:szCs w:val="22"/>
        </w:rPr>
        <w:lastRenderedPageBreak/>
        <w:t xml:space="preserve">przewidzenie zdarzenia; zdarzenie musi być niemożliwe do zapobieżenia, które uniemożliwia wykonywanie zamówienia. </w:t>
      </w: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4.</w:t>
      </w:r>
      <w:r w:rsidRPr="00514126">
        <w:rPr>
          <w:rFonts w:ascii="Arial" w:hAnsi="Arial" w:cs="Arial"/>
          <w:sz w:val="22"/>
          <w:szCs w:val="22"/>
        </w:rPr>
        <w:tab/>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 </w:t>
      </w: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5.</w:t>
      </w:r>
      <w:r w:rsidRPr="00514126">
        <w:rPr>
          <w:rFonts w:ascii="Arial" w:hAnsi="Arial" w:cs="Arial"/>
          <w:sz w:val="22"/>
          <w:szCs w:val="22"/>
        </w:rPr>
        <w:tab/>
        <w:t>W przypadku ustania Siły Wyższej, Strony niezwłocznie przystąpią do realizacji swych obowiązków wynikających z umowy.</w:t>
      </w:r>
    </w:p>
    <w:p w:rsidR="00A1164E" w:rsidRPr="00D15AD2" w:rsidRDefault="00A1164E" w:rsidP="0024443A">
      <w:pPr>
        <w:jc w:val="center"/>
        <w:rPr>
          <w:rFonts w:ascii="Arial" w:hAnsi="Arial" w:cs="Arial"/>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1</w:t>
      </w:r>
      <w:r w:rsidR="00514126">
        <w:rPr>
          <w:rFonts w:ascii="Arial" w:hAnsi="Arial" w:cs="Arial"/>
          <w:sz w:val="22"/>
          <w:szCs w:val="22"/>
        </w:rPr>
        <w:t>7</w:t>
      </w:r>
      <w:r w:rsidRPr="00D15AD2">
        <w:rPr>
          <w:rFonts w:ascii="Arial" w:hAnsi="Arial" w:cs="Arial"/>
          <w:sz w:val="22"/>
          <w:szCs w:val="22"/>
        </w:rPr>
        <w:t xml:space="preserve">. </w:t>
      </w:r>
      <w:r w:rsidR="00480EA4" w:rsidRPr="00D15AD2">
        <w:rPr>
          <w:rFonts w:ascii="Arial" w:hAnsi="Arial" w:cs="Arial"/>
          <w:sz w:val="22"/>
          <w:szCs w:val="22"/>
        </w:rPr>
        <w:br/>
      </w:r>
      <w:r w:rsidRPr="00D15AD2">
        <w:rPr>
          <w:rFonts w:ascii="Arial" w:hAnsi="Arial" w:cs="Arial"/>
          <w:sz w:val="22"/>
          <w:szCs w:val="22"/>
          <w:u w:val="single"/>
        </w:rPr>
        <w:t>/Postanowienia końcowe/</w:t>
      </w:r>
    </w:p>
    <w:p w:rsidR="001768EE" w:rsidRPr="00D15AD2" w:rsidRDefault="001768EE" w:rsidP="0024443A">
      <w:pPr>
        <w:rPr>
          <w:rFonts w:ascii="Arial" w:hAnsi="Arial" w:cs="Arial"/>
          <w:sz w:val="22"/>
          <w:szCs w:val="22"/>
        </w:rPr>
      </w:pP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Językiem Umowy, wszelkiej korespondencji, faktur i dokumentów sporządzonych przez Wykonawcę jest język polski.</w:t>
      </w: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Umowa została sporządzona w trzech jednobrzmiących egzemplarzach w języku polskim, jeden egzemplarz dla Wykonawcy i dwa egzemplarze dla Zamawiającego.</w:t>
      </w:r>
    </w:p>
    <w:p w:rsidR="001768EE" w:rsidRPr="00D15AD2" w:rsidRDefault="001768EE" w:rsidP="0024443A">
      <w:pPr>
        <w:ind w:left="284"/>
        <w:jc w:val="both"/>
        <w:rPr>
          <w:rFonts w:ascii="Arial" w:hAnsi="Arial" w:cs="Arial"/>
          <w:sz w:val="22"/>
          <w:szCs w:val="22"/>
        </w:rPr>
      </w:pPr>
    </w:p>
    <w:p w:rsidR="001768EE" w:rsidRPr="00D15AD2" w:rsidRDefault="001768EE" w:rsidP="0024443A">
      <w:pPr>
        <w:jc w:val="both"/>
        <w:rPr>
          <w:rFonts w:ascii="Arial" w:hAnsi="Arial" w:cs="Arial"/>
          <w:sz w:val="22"/>
          <w:szCs w:val="22"/>
        </w:rPr>
      </w:pPr>
    </w:p>
    <w:p w:rsidR="001768EE" w:rsidRPr="00D15AD2" w:rsidRDefault="001768EE" w:rsidP="0024443A">
      <w:pPr>
        <w:jc w:val="both"/>
        <w:rPr>
          <w:rFonts w:ascii="Arial" w:hAnsi="Arial" w:cs="Arial"/>
          <w:sz w:val="22"/>
          <w:szCs w:val="22"/>
        </w:rPr>
      </w:pPr>
    </w:p>
    <w:p w:rsidR="001768EE" w:rsidRPr="00D15AD2" w:rsidRDefault="00464FC6" w:rsidP="0024443A">
      <w:pPr>
        <w:keepNext/>
        <w:jc w:val="center"/>
        <w:rPr>
          <w:rFonts w:ascii="Arial" w:eastAsia="Microsoft YaHei" w:hAnsi="Arial" w:cs="Arial"/>
          <w:b/>
          <w:sz w:val="22"/>
          <w:szCs w:val="22"/>
        </w:rPr>
      </w:pPr>
      <w:r w:rsidRPr="00D15AD2">
        <w:rPr>
          <w:rFonts w:ascii="Arial" w:eastAsia="Microsoft YaHei" w:hAnsi="Arial" w:cs="Arial"/>
          <w:b/>
          <w:sz w:val="22"/>
          <w:szCs w:val="22"/>
        </w:rPr>
        <w:t xml:space="preserve">WYKONAWCA </w:t>
      </w:r>
      <w:r w:rsidRPr="00D15AD2">
        <w:rPr>
          <w:rFonts w:ascii="Arial" w:eastAsia="Microsoft YaHei" w:hAnsi="Arial" w:cs="Arial"/>
          <w:b/>
          <w:sz w:val="22"/>
          <w:szCs w:val="22"/>
        </w:rPr>
        <w:tab/>
      </w:r>
      <w:r w:rsidRPr="00D15AD2">
        <w:rPr>
          <w:rFonts w:ascii="Arial" w:eastAsia="Microsoft YaHei" w:hAnsi="Arial" w:cs="Arial"/>
          <w:b/>
          <w:sz w:val="22"/>
          <w:szCs w:val="22"/>
        </w:rPr>
        <w:tab/>
      </w:r>
      <w:r w:rsidRPr="00D15AD2">
        <w:rPr>
          <w:rFonts w:ascii="Arial" w:eastAsia="Microsoft YaHei" w:hAnsi="Arial" w:cs="Arial"/>
          <w:b/>
          <w:sz w:val="22"/>
          <w:szCs w:val="22"/>
        </w:rPr>
        <w:tab/>
      </w:r>
      <w:r w:rsidRPr="00D15AD2">
        <w:rPr>
          <w:rFonts w:ascii="Arial" w:eastAsia="Microsoft YaHei" w:hAnsi="Arial" w:cs="Arial"/>
          <w:b/>
          <w:sz w:val="22"/>
          <w:szCs w:val="22"/>
        </w:rPr>
        <w:tab/>
      </w:r>
      <w:r w:rsidRPr="00D15AD2">
        <w:rPr>
          <w:rFonts w:ascii="Arial" w:eastAsia="Microsoft YaHei" w:hAnsi="Arial" w:cs="Arial"/>
          <w:b/>
          <w:sz w:val="22"/>
          <w:szCs w:val="22"/>
        </w:rPr>
        <w:tab/>
      </w:r>
      <w:r w:rsidRPr="00D15AD2">
        <w:rPr>
          <w:rFonts w:ascii="Arial" w:eastAsia="Microsoft YaHei" w:hAnsi="Arial" w:cs="Arial"/>
          <w:b/>
          <w:sz w:val="22"/>
          <w:szCs w:val="22"/>
        </w:rPr>
        <w:tab/>
        <w:t>ZAMAWIAJĄCY</w:t>
      </w:r>
    </w:p>
    <w:p w:rsidR="001768EE" w:rsidRPr="00D15AD2" w:rsidRDefault="001768EE" w:rsidP="0024443A">
      <w:pPr>
        <w:jc w:val="center"/>
        <w:rPr>
          <w:rFonts w:ascii="Arial" w:hAnsi="Arial" w:cs="Arial"/>
          <w:b/>
          <w:sz w:val="22"/>
          <w:szCs w:val="22"/>
        </w:rPr>
      </w:pPr>
    </w:p>
    <w:p w:rsidR="001768EE" w:rsidRPr="00D15AD2" w:rsidRDefault="00464FC6" w:rsidP="0024443A">
      <w:pPr>
        <w:rPr>
          <w:rFonts w:ascii="Arial" w:hAnsi="Arial" w:cs="Arial"/>
          <w:sz w:val="22"/>
          <w:szCs w:val="22"/>
        </w:rPr>
      </w:pPr>
      <w:r w:rsidRPr="00D15AD2">
        <w:rPr>
          <w:rFonts w:ascii="Arial" w:hAnsi="Arial" w:cs="Arial"/>
          <w:sz w:val="22"/>
          <w:szCs w:val="22"/>
          <w:u w:val="single"/>
        </w:rPr>
        <w:t>Załączniki do umowy stanowiące jej integralną część</w:t>
      </w:r>
      <w:r w:rsidRPr="00D15AD2">
        <w:rPr>
          <w:rFonts w:ascii="Arial" w:hAnsi="Arial" w:cs="Arial"/>
          <w:sz w:val="22"/>
          <w:szCs w:val="22"/>
        </w:rPr>
        <w:t>:</w:t>
      </w:r>
    </w:p>
    <w:p w:rsidR="001768EE" w:rsidRPr="00D15AD2" w:rsidRDefault="00464FC6" w:rsidP="0024443A">
      <w:pPr>
        <w:rPr>
          <w:rFonts w:ascii="Arial" w:hAnsi="Arial" w:cs="Arial"/>
          <w:sz w:val="22"/>
          <w:szCs w:val="22"/>
        </w:rPr>
      </w:pPr>
      <w:r w:rsidRPr="00D15AD2">
        <w:rPr>
          <w:rFonts w:ascii="Arial" w:hAnsi="Arial" w:cs="Arial"/>
          <w:sz w:val="22"/>
          <w:szCs w:val="22"/>
        </w:rPr>
        <w:t>1) Oferta Wykonawcy;</w:t>
      </w:r>
    </w:p>
    <w:p w:rsidR="001768EE" w:rsidRPr="00D15AD2" w:rsidRDefault="00464FC6" w:rsidP="0024443A">
      <w:pPr>
        <w:rPr>
          <w:rFonts w:ascii="Arial" w:hAnsi="Arial" w:cs="Arial"/>
          <w:sz w:val="22"/>
          <w:szCs w:val="22"/>
        </w:rPr>
      </w:pPr>
      <w:r w:rsidRPr="00D15AD2">
        <w:rPr>
          <w:rFonts w:ascii="Arial" w:hAnsi="Arial" w:cs="Arial"/>
          <w:sz w:val="22"/>
          <w:szCs w:val="22"/>
        </w:rPr>
        <w:t>2) Specyfikacja Istotnych Warunków Zamówienia (SIWZ);</w:t>
      </w:r>
    </w:p>
    <w:p w:rsidR="001768EE" w:rsidRPr="00D15AD2" w:rsidRDefault="00464FC6" w:rsidP="0024443A">
      <w:pPr>
        <w:rPr>
          <w:rFonts w:ascii="Arial" w:hAnsi="Arial" w:cs="Arial"/>
          <w:sz w:val="22"/>
          <w:szCs w:val="22"/>
        </w:rPr>
      </w:pPr>
      <w:r w:rsidRPr="00D15AD2">
        <w:rPr>
          <w:rFonts w:ascii="Arial" w:hAnsi="Arial" w:cs="Arial"/>
          <w:sz w:val="22"/>
          <w:szCs w:val="22"/>
        </w:rPr>
        <w:t>3) Dokumentacja Projektowa oraz Specyfikacja Techniczna Wykonania i Odbioru Robót Budowlanych;</w:t>
      </w:r>
    </w:p>
    <w:p w:rsidR="001768EE" w:rsidRPr="00D15AD2" w:rsidRDefault="00464FC6" w:rsidP="0024443A">
      <w:pPr>
        <w:rPr>
          <w:rFonts w:ascii="Arial" w:hAnsi="Arial" w:cs="Arial"/>
          <w:sz w:val="22"/>
          <w:szCs w:val="22"/>
        </w:rPr>
      </w:pPr>
      <w:r w:rsidRPr="00D15AD2">
        <w:rPr>
          <w:rFonts w:ascii="Arial" w:hAnsi="Arial" w:cs="Arial"/>
          <w:sz w:val="22"/>
          <w:szCs w:val="22"/>
        </w:rPr>
        <w:t xml:space="preserve">4) Modyfikacje i zmiany treści SIWZ (pytania wykonawców i wyjaśnienia zamawiającego udzielone w trybie art. 38 ust. 2 i 4 ustawy </w:t>
      </w:r>
      <w:proofErr w:type="spellStart"/>
      <w:r w:rsidRPr="00D15AD2">
        <w:rPr>
          <w:rFonts w:ascii="Arial" w:hAnsi="Arial" w:cs="Arial"/>
          <w:sz w:val="22"/>
          <w:szCs w:val="22"/>
        </w:rPr>
        <w:t>Pzp</w:t>
      </w:r>
      <w:proofErr w:type="spellEnd"/>
      <w:r w:rsidRPr="00D15AD2">
        <w:rPr>
          <w:rFonts w:ascii="Arial" w:hAnsi="Arial" w:cs="Arial"/>
          <w:sz w:val="22"/>
          <w:szCs w:val="22"/>
        </w:rPr>
        <w:t>);</w:t>
      </w:r>
    </w:p>
    <w:p w:rsidR="001768EE" w:rsidRPr="00B11C92" w:rsidRDefault="00464FC6" w:rsidP="0024443A">
      <w:pPr>
        <w:rPr>
          <w:rFonts w:ascii="Arial" w:hAnsi="Arial" w:cs="Arial"/>
          <w:sz w:val="22"/>
          <w:szCs w:val="22"/>
        </w:rPr>
      </w:pPr>
      <w:r w:rsidRPr="00B11C92">
        <w:rPr>
          <w:rFonts w:ascii="Arial" w:hAnsi="Arial" w:cs="Arial"/>
          <w:sz w:val="22"/>
          <w:szCs w:val="22"/>
        </w:rPr>
        <w:t>5) Harmonogram rzeczowo-finansowy;</w:t>
      </w:r>
    </w:p>
    <w:p w:rsidR="001768EE" w:rsidRPr="00B11C92" w:rsidRDefault="00464FC6" w:rsidP="0024443A">
      <w:pPr>
        <w:rPr>
          <w:rFonts w:ascii="Arial" w:hAnsi="Arial" w:cs="Arial"/>
        </w:rPr>
      </w:pPr>
      <w:r w:rsidRPr="00B11C92">
        <w:rPr>
          <w:rFonts w:ascii="Arial" w:hAnsi="Arial" w:cs="Arial"/>
          <w:sz w:val="22"/>
          <w:szCs w:val="22"/>
        </w:rPr>
        <w:t>6) Kosztorys pomocniczy.</w:t>
      </w:r>
    </w:p>
    <w:sectPr w:rsidR="001768EE" w:rsidRPr="00B11C92" w:rsidSect="007034BC">
      <w:pgSz w:w="11906" w:h="16838"/>
      <w:pgMar w:top="1417" w:right="1417" w:bottom="1417"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25E"/>
    <w:multiLevelType w:val="hybridMultilevel"/>
    <w:tmpl w:val="F7701260"/>
    <w:lvl w:ilvl="0" w:tplc="717654A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E5CBA"/>
    <w:multiLevelType w:val="multilevel"/>
    <w:tmpl w:val="C7269D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0A01D9"/>
    <w:multiLevelType w:val="multilevel"/>
    <w:tmpl w:val="B932333E"/>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113602D4"/>
    <w:multiLevelType w:val="hybridMultilevel"/>
    <w:tmpl w:val="40B49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68778D6"/>
    <w:multiLevelType w:val="hybridMultilevel"/>
    <w:tmpl w:val="F37A3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91B32"/>
    <w:multiLevelType w:val="multilevel"/>
    <w:tmpl w:val="78A0FC2C"/>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1EE90963"/>
    <w:multiLevelType w:val="multilevel"/>
    <w:tmpl w:val="F61E7D5C"/>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289E75C3"/>
    <w:multiLevelType w:val="hybridMultilevel"/>
    <w:tmpl w:val="22EE4536"/>
    <w:lvl w:ilvl="0" w:tplc="B68CAD5A">
      <w:start w:val="1"/>
      <w:numFmt w:val="decimal"/>
      <w:lvlText w:val="%1."/>
      <w:lvlJc w:val="left"/>
      <w:pPr>
        <w:ind w:left="780" w:hanging="360"/>
      </w:pPr>
      <w:rPr>
        <w:rFonts w:ascii="Arial" w:hAnsi="Arial" w:cs="Arial" w:hint="default"/>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AB76BE2"/>
    <w:multiLevelType w:val="multilevel"/>
    <w:tmpl w:val="EBE2F2D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 w15:restartNumberingAfterBreak="0">
    <w:nsid w:val="31B1177F"/>
    <w:multiLevelType w:val="hybridMultilevel"/>
    <w:tmpl w:val="B6E0258E"/>
    <w:lvl w:ilvl="0" w:tplc="0EC4D3C6">
      <w:start w:val="3"/>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105D9A"/>
    <w:multiLevelType w:val="hybridMultilevel"/>
    <w:tmpl w:val="A93046C6"/>
    <w:lvl w:ilvl="0" w:tplc="AF7A7E3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AC13E8E"/>
    <w:multiLevelType w:val="multilevel"/>
    <w:tmpl w:val="FFA0312E"/>
    <w:lvl w:ilvl="0">
      <w:start w:val="1"/>
      <w:numFmt w:val="decimal"/>
      <w:lvlText w:val="%1)"/>
      <w:lvlJc w:val="left"/>
      <w:pPr>
        <w:tabs>
          <w:tab w:val="num" w:pos="720"/>
        </w:tabs>
        <w:ind w:left="720" w:hanging="363"/>
      </w:pPr>
      <w:rPr>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E062FF"/>
    <w:multiLevelType w:val="multilevel"/>
    <w:tmpl w:val="A1801536"/>
    <w:lvl w:ilvl="0">
      <w:start w:val="1"/>
      <w:numFmt w:val="decimal"/>
      <w:lvlText w:val="%1."/>
      <w:lvlJc w:val="left"/>
      <w:pPr>
        <w:tabs>
          <w:tab w:val="num" w:pos="720"/>
        </w:tabs>
        <w:ind w:left="720" w:hanging="360"/>
      </w:pPr>
      <w:rPr>
        <w:rFonts w:ascii="Arial" w:hAnsi="Arial"/>
        <w:b w:val="0"/>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4563206B"/>
    <w:multiLevelType w:val="multilevel"/>
    <w:tmpl w:val="E2F6B80E"/>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CE1A93"/>
    <w:multiLevelType w:val="multilevel"/>
    <w:tmpl w:val="6212A79C"/>
    <w:lvl w:ilvl="0">
      <w:start w:val="1"/>
      <w:numFmt w:val="decimal"/>
      <w:lvlText w:val="%1."/>
      <w:lvlJc w:val="left"/>
      <w:pPr>
        <w:ind w:left="644" w:hanging="360"/>
      </w:pPr>
      <w:rPr>
        <w:rFonts w:ascii="Arial" w:hAnsi="Arial" w:cs="Arial" w:hint="default"/>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32F6E17"/>
    <w:multiLevelType w:val="multilevel"/>
    <w:tmpl w:val="CC50B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7C71B6"/>
    <w:multiLevelType w:val="hybridMultilevel"/>
    <w:tmpl w:val="3FEA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D43F5"/>
    <w:multiLevelType w:val="hybridMultilevel"/>
    <w:tmpl w:val="BBBCC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B4345"/>
    <w:multiLevelType w:val="hybridMultilevel"/>
    <w:tmpl w:val="C8A639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44572E8"/>
    <w:multiLevelType w:val="hybridMultilevel"/>
    <w:tmpl w:val="08BEA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86EF1"/>
    <w:multiLevelType w:val="hybridMultilevel"/>
    <w:tmpl w:val="DD26A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F8112B"/>
    <w:multiLevelType w:val="hybridMultilevel"/>
    <w:tmpl w:val="A05EB1D0"/>
    <w:lvl w:ilvl="0" w:tplc="63A4FC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6CED1AF2"/>
    <w:multiLevelType w:val="hybridMultilevel"/>
    <w:tmpl w:val="CC567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D7952"/>
    <w:multiLevelType w:val="hybridMultilevel"/>
    <w:tmpl w:val="34D66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A7B66"/>
    <w:multiLevelType w:val="multilevel"/>
    <w:tmpl w:val="E1D2C1B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60C7188"/>
    <w:multiLevelType w:val="multilevel"/>
    <w:tmpl w:val="9C9CB314"/>
    <w:lvl w:ilvl="0">
      <w:start w:val="3"/>
      <w:numFmt w:val="decimal"/>
      <w:lvlText w:val="%1)"/>
      <w:lvlJc w:val="left"/>
      <w:pPr>
        <w:ind w:left="1440" w:hanging="360"/>
      </w:pPr>
      <w:rPr>
        <w:rFonts w:hint="default"/>
        <w:b w:val="0"/>
        <w:color w:val="000000" w:themeColor="text1"/>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BE8351D"/>
    <w:multiLevelType w:val="multilevel"/>
    <w:tmpl w:val="AD8EA56E"/>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6"/>
  </w:num>
  <w:num w:numId="2">
    <w:abstractNumId w:val="8"/>
  </w:num>
  <w:num w:numId="3">
    <w:abstractNumId w:val="4"/>
  </w:num>
  <w:num w:numId="4">
    <w:abstractNumId w:val="15"/>
  </w:num>
  <w:num w:numId="5">
    <w:abstractNumId w:val="1"/>
  </w:num>
  <w:num w:numId="6">
    <w:abstractNumId w:val="28"/>
  </w:num>
  <w:num w:numId="7">
    <w:abstractNumId w:val="12"/>
  </w:num>
  <w:num w:numId="8">
    <w:abstractNumId w:val="20"/>
  </w:num>
  <w:num w:numId="9">
    <w:abstractNumId w:val="32"/>
  </w:num>
  <w:num w:numId="10">
    <w:abstractNumId w:val="19"/>
  </w:num>
  <w:num w:numId="11">
    <w:abstractNumId w:val="21"/>
  </w:num>
  <w:num w:numId="12">
    <w:abstractNumId w:val="10"/>
  </w:num>
  <w:num w:numId="13">
    <w:abstractNumId w:val="17"/>
  </w:num>
  <w:num w:numId="14">
    <w:abstractNumId w:val="7"/>
  </w:num>
  <w:num w:numId="15">
    <w:abstractNumId w:val="33"/>
  </w:num>
  <w:num w:numId="16">
    <w:abstractNumId w:val="31"/>
  </w:num>
  <w:num w:numId="17">
    <w:abstractNumId w:val="6"/>
  </w:num>
  <w:num w:numId="18">
    <w:abstractNumId w:val="2"/>
  </w:num>
  <w:num w:numId="19">
    <w:abstractNumId w:val="14"/>
  </w:num>
  <w:num w:numId="20">
    <w:abstractNumId w:val="18"/>
  </w:num>
  <w:num w:numId="21">
    <w:abstractNumId w:val="23"/>
  </w:num>
  <w:num w:numId="22">
    <w:abstractNumId w:val="29"/>
  </w:num>
  <w:num w:numId="23">
    <w:abstractNumId w:val="5"/>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0"/>
  </w:num>
  <w:num w:numId="28">
    <w:abstractNumId w:val="26"/>
  </w:num>
  <w:num w:numId="29">
    <w:abstractNumId w:val="27"/>
  </w:num>
  <w:num w:numId="30">
    <w:abstractNumId w:val="24"/>
  </w:num>
  <w:num w:numId="31">
    <w:abstractNumId w:val="3"/>
  </w:num>
  <w:num w:numId="32">
    <w:abstractNumId w:val="9"/>
  </w:num>
  <w:num w:numId="33">
    <w:abstractNumId w:val="25"/>
  </w:num>
  <w:num w:numId="34">
    <w:abstractNumId w:val="0"/>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1768EE"/>
    <w:rsid w:val="0024443A"/>
    <w:rsid w:val="002C74D8"/>
    <w:rsid w:val="003415F7"/>
    <w:rsid w:val="003D001B"/>
    <w:rsid w:val="003D06CB"/>
    <w:rsid w:val="0042255E"/>
    <w:rsid w:val="00464FC6"/>
    <w:rsid w:val="00480EA4"/>
    <w:rsid w:val="004B6B5A"/>
    <w:rsid w:val="004F7177"/>
    <w:rsid w:val="00514126"/>
    <w:rsid w:val="00545B1F"/>
    <w:rsid w:val="0057370F"/>
    <w:rsid w:val="006064C2"/>
    <w:rsid w:val="006D3B61"/>
    <w:rsid w:val="006E6109"/>
    <w:rsid w:val="006F1FB6"/>
    <w:rsid w:val="00702251"/>
    <w:rsid w:val="007034BC"/>
    <w:rsid w:val="007F717D"/>
    <w:rsid w:val="00860211"/>
    <w:rsid w:val="0098158A"/>
    <w:rsid w:val="009B36D7"/>
    <w:rsid w:val="00A1164E"/>
    <w:rsid w:val="00A1571B"/>
    <w:rsid w:val="00AC55EF"/>
    <w:rsid w:val="00B11C92"/>
    <w:rsid w:val="00B43441"/>
    <w:rsid w:val="00B7525D"/>
    <w:rsid w:val="00B92328"/>
    <w:rsid w:val="00CD41CC"/>
    <w:rsid w:val="00D15AD2"/>
    <w:rsid w:val="00E20FAC"/>
    <w:rsid w:val="00E62B55"/>
    <w:rsid w:val="00F9003B"/>
    <w:rsid w:val="00F94190"/>
    <w:rsid w:val="00FF14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4E0B"/>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 w:type="character" w:styleId="Nierozpoznanawzmianka">
    <w:name w:val="Unresolved Mention"/>
    <w:basedOn w:val="Domylnaczcionkaakapitu"/>
    <w:uiPriority w:val="99"/>
    <w:semiHidden/>
    <w:unhideWhenUsed/>
    <w:rsid w:val="00D1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648">
      <w:bodyDiv w:val="1"/>
      <w:marLeft w:val="0"/>
      <w:marRight w:val="0"/>
      <w:marTop w:val="0"/>
      <w:marBottom w:val="0"/>
      <w:divBdr>
        <w:top w:val="none" w:sz="0" w:space="0" w:color="auto"/>
        <w:left w:val="none" w:sz="0" w:space="0" w:color="auto"/>
        <w:bottom w:val="none" w:sz="0" w:space="0" w:color="auto"/>
        <w:right w:val="none" w:sz="0" w:space="0" w:color="auto"/>
      </w:divBdr>
    </w:div>
    <w:div w:id="459688208">
      <w:bodyDiv w:val="1"/>
      <w:marLeft w:val="0"/>
      <w:marRight w:val="0"/>
      <w:marTop w:val="0"/>
      <w:marBottom w:val="0"/>
      <w:divBdr>
        <w:top w:val="none" w:sz="0" w:space="0" w:color="auto"/>
        <w:left w:val="none" w:sz="0" w:space="0" w:color="auto"/>
        <w:bottom w:val="none" w:sz="0" w:space="0" w:color="auto"/>
        <w:right w:val="none" w:sz="0" w:space="0" w:color="auto"/>
      </w:divBdr>
    </w:div>
    <w:div w:id="156082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rajewska-sudyn@gminamil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mil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233A-0FC3-436E-9D12-B8F6971F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16</Pages>
  <Words>7478</Words>
  <Characters>44872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Bojarski Rafał</cp:lastModifiedBy>
  <cp:revision>44</cp:revision>
  <cp:lastPrinted>2018-01-22T11:09:00Z</cp:lastPrinted>
  <dcterms:created xsi:type="dcterms:W3CDTF">2018-01-17T09:56:00Z</dcterms:created>
  <dcterms:modified xsi:type="dcterms:W3CDTF">2019-06-26T07:12:00Z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